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66" w:rsidRPr="005B4366" w:rsidRDefault="005B4366" w:rsidP="005B4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="Times New Roman"/>
          <w:b/>
          <w:sz w:val="28"/>
          <w:szCs w:val="28"/>
          <w:lang w:val="es-ES" w:eastAsia="es-ES"/>
        </w:rPr>
      </w:pPr>
      <w:proofErr w:type="spellStart"/>
      <w:r>
        <w:rPr>
          <w:rFonts w:eastAsia="Times New Roman" w:cs="Times New Roman"/>
          <w:b/>
          <w:sz w:val="28"/>
          <w:szCs w:val="28"/>
          <w:lang w:val="es-ES" w:eastAsia="es-ES"/>
        </w:rPr>
        <w:t>Lectio</w:t>
      </w:r>
      <w:proofErr w:type="spellEnd"/>
      <w:r>
        <w:rPr>
          <w:rFonts w:eastAsia="Times New Roman" w:cs="Times New Roman"/>
          <w:b/>
          <w:sz w:val="28"/>
          <w:szCs w:val="28"/>
          <w:lang w:val="es-ES" w:eastAsia="es-ES"/>
        </w:rPr>
        <w:t>: PARÁBOLA DE LOS TALENTOS</w:t>
      </w:r>
    </w:p>
    <w:p w:rsidR="005B4366" w:rsidRPr="005B4366" w:rsidRDefault="005B4366" w:rsidP="005B4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="Times New Roman"/>
          <w:b/>
          <w:lang w:val="es-ES" w:eastAsia="es-ES"/>
        </w:rPr>
      </w:pPr>
      <w:r w:rsidRPr="005B4366">
        <w:rPr>
          <w:rFonts w:eastAsia="Times New Roman" w:cs="Times New Roman"/>
          <w:b/>
          <w:lang w:val="es-ES" w:eastAsia="es-ES"/>
        </w:rPr>
        <w:t>Mt 25, 14-30</w:t>
      </w:r>
      <w:r w:rsidRPr="005B4366">
        <w:rPr>
          <w:rFonts w:eastAsia="Times New Roman" w:cs="Times New Roman"/>
          <w:b/>
          <w:lang w:val="es-ES" w:eastAsia="es-ES"/>
        </w:rPr>
        <w:t xml:space="preserve"> </w:t>
      </w:r>
    </w:p>
    <w:p w:rsidR="005B4366" w:rsidRDefault="005B4366" w:rsidP="000046DE">
      <w:pPr>
        <w:rPr>
          <w:rFonts w:eastAsia="Times New Roman" w:cs="Times New Roman"/>
          <w:lang w:val="es-ES" w:eastAsia="es-ES"/>
        </w:rPr>
      </w:pPr>
    </w:p>
    <w:p w:rsidR="000046DE" w:rsidRPr="005B4366" w:rsidRDefault="005B4366" w:rsidP="000046DE">
      <w:pPr>
        <w:rPr>
          <w:rFonts w:eastAsia="Times New Roman" w:cs="Times New Roman"/>
          <w:lang w:val="es-ES" w:eastAsia="es-ES"/>
        </w:rPr>
      </w:pPr>
      <w:r>
        <w:rPr>
          <w:rFonts w:eastAsia="Times New Roman" w:cs="Times New Roman"/>
          <w:lang w:val="es-ES" w:eastAsia="es-ES"/>
        </w:rPr>
        <w:t>«</w:t>
      </w:r>
      <w:r w:rsidR="000046DE" w:rsidRPr="005B4366">
        <w:rPr>
          <w:rFonts w:eastAsia="Times New Roman" w:cs="Times New Roman"/>
          <w:lang w:val="es-ES" w:eastAsia="es-ES"/>
        </w:rPr>
        <w:t xml:space="preserve">Es también como un hombre que, </w:t>
      </w:r>
      <w:r w:rsidR="000046DE" w:rsidRPr="005B4366">
        <w:rPr>
          <w:rFonts w:eastAsia="Times New Roman" w:cs="Times New Roman"/>
          <w:b/>
          <w:lang w:val="es-ES" w:eastAsia="es-ES"/>
        </w:rPr>
        <w:t>al ausentarse</w:t>
      </w:r>
      <w:r w:rsidR="000046DE" w:rsidRPr="005B4366">
        <w:rPr>
          <w:rFonts w:eastAsia="Times New Roman" w:cs="Times New Roman"/>
          <w:lang w:val="es-ES" w:eastAsia="es-ES"/>
        </w:rPr>
        <w:t xml:space="preserve">, llamó a sus siervos y les encomendó su hacienda: </w:t>
      </w:r>
    </w:p>
    <w:p w:rsidR="000046DE" w:rsidRPr="005B4366" w:rsidRDefault="000046DE" w:rsidP="000046DE">
      <w:pPr>
        <w:rPr>
          <w:rFonts w:eastAsia="Times New Roman" w:cs="Times New Roman"/>
          <w:lang w:val="es-ES" w:eastAsia="es-ES"/>
        </w:rPr>
      </w:pPr>
      <w:proofErr w:type="gramStart"/>
      <w:r w:rsidRPr="005B4366">
        <w:rPr>
          <w:rFonts w:eastAsia="Times New Roman" w:cs="Times New Roman"/>
          <w:lang w:val="es-ES" w:eastAsia="es-ES"/>
        </w:rPr>
        <w:t>a</w:t>
      </w:r>
      <w:proofErr w:type="gramEnd"/>
      <w:r w:rsidRPr="005B4366">
        <w:rPr>
          <w:rFonts w:eastAsia="Times New Roman" w:cs="Times New Roman"/>
          <w:lang w:val="es-ES" w:eastAsia="es-ES"/>
        </w:rPr>
        <w:t xml:space="preserve"> uno dio cinco talentos, a otro dos y a otro uno, a cada cual según su capacidad; </w:t>
      </w:r>
    </w:p>
    <w:p w:rsidR="000046DE" w:rsidRPr="005B4366" w:rsidRDefault="000046DE" w:rsidP="000046DE">
      <w:pPr>
        <w:rPr>
          <w:rFonts w:eastAsia="Times New Roman" w:cs="Times New Roman"/>
          <w:lang w:val="es-ES" w:eastAsia="es-ES"/>
        </w:rPr>
      </w:pPr>
      <w:proofErr w:type="gramStart"/>
      <w:r w:rsidRPr="005B4366">
        <w:rPr>
          <w:rFonts w:eastAsia="Times New Roman" w:cs="Times New Roman"/>
          <w:lang w:val="es-ES" w:eastAsia="es-ES"/>
        </w:rPr>
        <w:t>y</w:t>
      </w:r>
      <w:proofErr w:type="gramEnd"/>
      <w:r w:rsidRPr="005B4366">
        <w:rPr>
          <w:rFonts w:eastAsia="Times New Roman" w:cs="Times New Roman"/>
          <w:lang w:val="es-ES" w:eastAsia="es-ES"/>
        </w:rPr>
        <w:t xml:space="preserve"> </w:t>
      </w:r>
      <w:r w:rsidRPr="005B4366">
        <w:rPr>
          <w:rFonts w:eastAsia="Times New Roman" w:cs="Times New Roman"/>
          <w:b/>
          <w:lang w:val="es-ES" w:eastAsia="es-ES"/>
        </w:rPr>
        <w:t>se ausentó</w:t>
      </w:r>
      <w:r w:rsidRPr="005B4366">
        <w:rPr>
          <w:rFonts w:eastAsia="Times New Roman" w:cs="Times New Roman"/>
          <w:lang w:val="es-ES" w:eastAsia="es-ES"/>
        </w:rPr>
        <w:t xml:space="preserve">. </w:t>
      </w:r>
    </w:p>
    <w:p w:rsidR="000046DE" w:rsidRPr="005B4366" w:rsidRDefault="000046DE" w:rsidP="000046DE">
      <w:pPr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 xml:space="preserve">Enseguida, el que había recibido cinco talentos se puso a negociar con ellos y ganó otros cinco. </w:t>
      </w:r>
    </w:p>
    <w:p w:rsidR="000046DE" w:rsidRPr="005B4366" w:rsidRDefault="000046DE" w:rsidP="000046DE">
      <w:pPr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 xml:space="preserve">Igualmente el que había recibido dos ganó otros dos. </w:t>
      </w:r>
    </w:p>
    <w:p w:rsidR="000046DE" w:rsidRPr="005B4366" w:rsidRDefault="000046DE" w:rsidP="000046DE">
      <w:pPr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 xml:space="preserve">En cambio el que había recibido uno se fue, cavó un hoyo en tierra y escondió </w:t>
      </w:r>
      <w:r w:rsidRPr="000A2458">
        <w:rPr>
          <w:rFonts w:eastAsia="Times New Roman" w:cs="Times New Roman"/>
          <w:i/>
          <w:u w:val="single"/>
          <w:lang w:val="es-ES" w:eastAsia="es-ES"/>
        </w:rPr>
        <w:t>el dinero de su señor</w:t>
      </w:r>
      <w:r w:rsidRPr="005B4366">
        <w:rPr>
          <w:rFonts w:eastAsia="Times New Roman" w:cs="Times New Roman"/>
          <w:lang w:val="es-ES" w:eastAsia="es-ES"/>
        </w:rPr>
        <w:t xml:space="preserve">. </w:t>
      </w:r>
    </w:p>
    <w:p w:rsidR="000046DE" w:rsidRPr="005B4366" w:rsidRDefault="000046DE" w:rsidP="000046DE">
      <w:pPr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 xml:space="preserve">Al cabo de mucho tiempo, </w:t>
      </w:r>
      <w:r w:rsidRPr="005B4366">
        <w:rPr>
          <w:rFonts w:eastAsia="Times New Roman" w:cs="Times New Roman"/>
          <w:b/>
          <w:lang w:val="es-ES" w:eastAsia="es-ES"/>
        </w:rPr>
        <w:t>vuelve</w:t>
      </w:r>
      <w:r w:rsidRPr="005B4366">
        <w:rPr>
          <w:rFonts w:eastAsia="Times New Roman" w:cs="Times New Roman"/>
          <w:lang w:val="es-ES" w:eastAsia="es-ES"/>
        </w:rPr>
        <w:t xml:space="preserve"> el señor de aquellos siervos y ajusta cuentas con ellos. </w:t>
      </w:r>
    </w:p>
    <w:p w:rsidR="000046DE" w:rsidRPr="005B4366" w:rsidRDefault="000046DE" w:rsidP="000046DE">
      <w:pPr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 xml:space="preserve">Llegándose el que había recibido cinco talentos, presentó otros cinco, diciendo: </w:t>
      </w:r>
    </w:p>
    <w:p w:rsidR="000046DE" w:rsidRPr="005B4366" w:rsidRDefault="000046DE" w:rsidP="000046DE">
      <w:pPr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 xml:space="preserve">"Señor, cinco talentos me entregaste; aquí tienes otros cinco que he ganado." </w:t>
      </w:r>
    </w:p>
    <w:p w:rsidR="000046DE" w:rsidRPr="005B4366" w:rsidRDefault="000046DE" w:rsidP="000046DE">
      <w:pPr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 xml:space="preserve">Su señor le dijo: </w:t>
      </w:r>
    </w:p>
    <w:p w:rsidR="000046DE" w:rsidRPr="005B4366" w:rsidRDefault="000046DE" w:rsidP="000046DE">
      <w:pPr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 xml:space="preserve">"¡Bien, siervo bueno y fiel!; en lo poco has sido fiel, al frente de lo mucho te pondré; entra en el gozo de tu señor." </w:t>
      </w:r>
    </w:p>
    <w:p w:rsidR="000046DE" w:rsidRPr="005B4366" w:rsidRDefault="000046DE" w:rsidP="000046DE">
      <w:pPr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 xml:space="preserve">Llegándose también el de los dos talentos dijo: </w:t>
      </w:r>
    </w:p>
    <w:p w:rsidR="000046DE" w:rsidRPr="005B4366" w:rsidRDefault="000046DE" w:rsidP="000046DE">
      <w:pPr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 xml:space="preserve">"Señor, dos talentos me entregaste; aquí tienes otros dos que he  ganado." </w:t>
      </w:r>
    </w:p>
    <w:p w:rsidR="000046DE" w:rsidRPr="005B4366" w:rsidRDefault="000046DE" w:rsidP="000046DE">
      <w:pPr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 xml:space="preserve">Su señor le dijo: </w:t>
      </w:r>
    </w:p>
    <w:p w:rsidR="000046DE" w:rsidRPr="005B4366" w:rsidRDefault="000046DE" w:rsidP="000046DE">
      <w:pPr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>"¡Bien, siervo bueno y fiel!; en lo poco has sido fiel, al frent</w:t>
      </w:r>
      <w:r w:rsidR="000A2458">
        <w:rPr>
          <w:rFonts w:eastAsia="Times New Roman" w:cs="Times New Roman"/>
          <w:lang w:val="es-ES" w:eastAsia="es-ES"/>
        </w:rPr>
        <w:t xml:space="preserve">e de lo mucho te pondré; entra </w:t>
      </w:r>
      <w:r w:rsidRPr="005B4366">
        <w:rPr>
          <w:rFonts w:eastAsia="Times New Roman" w:cs="Times New Roman"/>
          <w:lang w:val="es-ES" w:eastAsia="es-ES"/>
        </w:rPr>
        <w:t xml:space="preserve">en el gozo de tu señor." </w:t>
      </w:r>
    </w:p>
    <w:p w:rsidR="000046DE" w:rsidRPr="005B4366" w:rsidRDefault="000046DE" w:rsidP="000046DE">
      <w:pPr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 xml:space="preserve">Llegándose también el que había recibido un talento dijo: </w:t>
      </w:r>
    </w:p>
    <w:p w:rsidR="000046DE" w:rsidRPr="005B4366" w:rsidRDefault="000046DE" w:rsidP="000046DE">
      <w:pPr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 xml:space="preserve">"Señor, </w:t>
      </w:r>
      <w:r w:rsidRPr="003F2595">
        <w:rPr>
          <w:rFonts w:eastAsia="Times New Roman" w:cs="Times New Roman"/>
          <w:b/>
          <w:i/>
          <w:lang w:val="es-ES" w:eastAsia="es-ES"/>
        </w:rPr>
        <w:t>sé que eres</w:t>
      </w:r>
      <w:r w:rsidRPr="005B4366">
        <w:rPr>
          <w:rFonts w:eastAsia="Times New Roman" w:cs="Times New Roman"/>
          <w:lang w:val="es-ES" w:eastAsia="es-ES"/>
        </w:rPr>
        <w:t xml:space="preserve"> un hombre duro, que cosechas donde no sembraste y recoges donde no esparciste. Por eso me dio miedo, y fui y </w:t>
      </w:r>
      <w:r w:rsidRPr="003F2595">
        <w:rPr>
          <w:rFonts w:eastAsia="Times New Roman" w:cs="Times New Roman"/>
          <w:lang w:val="es-ES" w:eastAsia="es-ES"/>
        </w:rPr>
        <w:t>escondí en tierra</w:t>
      </w:r>
      <w:r w:rsidRPr="003F2595">
        <w:rPr>
          <w:rFonts w:eastAsia="Times New Roman" w:cs="Times New Roman"/>
          <w:i/>
          <w:u w:val="single"/>
          <w:lang w:val="es-ES" w:eastAsia="es-ES"/>
        </w:rPr>
        <w:t xml:space="preserve"> tu talento</w:t>
      </w:r>
      <w:r w:rsidRPr="005B4366">
        <w:rPr>
          <w:rFonts w:eastAsia="Times New Roman" w:cs="Times New Roman"/>
          <w:lang w:val="es-ES" w:eastAsia="es-ES"/>
        </w:rPr>
        <w:t xml:space="preserve">. Mira, </w:t>
      </w:r>
      <w:r w:rsidRPr="003F2595">
        <w:rPr>
          <w:rFonts w:eastAsia="Times New Roman" w:cs="Times New Roman"/>
          <w:i/>
          <w:u w:val="single"/>
          <w:lang w:val="es-ES" w:eastAsia="es-ES"/>
        </w:rPr>
        <w:t>aquí tienes lo que es tuyo</w:t>
      </w:r>
      <w:r w:rsidRPr="005B4366">
        <w:rPr>
          <w:rFonts w:eastAsia="Times New Roman" w:cs="Times New Roman"/>
          <w:lang w:val="es-ES" w:eastAsia="es-ES"/>
        </w:rPr>
        <w:t xml:space="preserve">." </w:t>
      </w:r>
    </w:p>
    <w:p w:rsidR="000046DE" w:rsidRPr="005B4366" w:rsidRDefault="000046DE" w:rsidP="000046DE">
      <w:pPr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 xml:space="preserve">Mas su señor le respondió: </w:t>
      </w:r>
    </w:p>
    <w:p w:rsidR="000046DE" w:rsidRPr="005B4366" w:rsidRDefault="000046DE" w:rsidP="000046DE">
      <w:pPr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>"Siervo malo y perezoso, sabías que yo cosecho donde no sembré y recojo donde no esparcí; debías, pues, haber entregado mi dinero a los banqueros, y así, al volver yo, habría cobrado l</w:t>
      </w:r>
      <w:r w:rsidR="003F2595">
        <w:rPr>
          <w:rFonts w:eastAsia="Times New Roman" w:cs="Times New Roman"/>
          <w:lang w:val="es-ES" w:eastAsia="es-ES"/>
        </w:rPr>
        <w:t>o mío con los intereses. Quítenle, por tanto, su talento y déns</w:t>
      </w:r>
      <w:r w:rsidRPr="005B4366">
        <w:rPr>
          <w:rFonts w:eastAsia="Times New Roman" w:cs="Times New Roman"/>
          <w:lang w:val="es-ES" w:eastAsia="es-ES"/>
        </w:rPr>
        <w:t>elo al que tiene los diez talentos. Porque a todo el que tiene, se le dará y le sobrará; pero al que no tiene, aun lo que tiene se le quitar</w:t>
      </w:r>
      <w:r w:rsidR="003F2595">
        <w:rPr>
          <w:rFonts w:eastAsia="Times New Roman" w:cs="Times New Roman"/>
          <w:lang w:val="es-ES" w:eastAsia="es-ES"/>
        </w:rPr>
        <w:t>á. Y a ese siervo inútil, échenl</w:t>
      </w:r>
      <w:r w:rsidRPr="005B4366">
        <w:rPr>
          <w:rFonts w:eastAsia="Times New Roman" w:cs="Times New Roman"/>
          <w:lang w:val="es-ES" w:eastAsia="es-ES"/>
        </w:rPr>
        <w:t>e a las tinieblas de fuera. Allí será el llanto y el rechinar de dientes."</w:t>
      </w:r>
    </w:p>
    <w:p w:rsidR="005B4366" w:rsidRDefault="005B4366" w:rsidP="005B4366">
      <w:pPr>
        <w:keepNext/>
        <w:outlineLvl w:val="2"/>
        <w:rPr>
          <w:rFonts w:eastAsia="Times New Roman" w:cs="Arial"/>
          <w:b/>
          <w:bCs/>
          <w:lang w:val="es-ES" w:eastAsia="es-ES"/>
        </w:rPr>
      </w:pPr>
    </w:p>
    <w:p w:rsidR="005B4366" w:rsidRDefault="005B4366" w:rsidP="005B4366">
      <w:pPr>
        <w:keepNext/>
        <w:outlineLvl w:val="2"/>
        <w:rPr>
          <w:rFonts w:eastAsia="Times New Roman" w:cs="Arial"/>
          <w:b/>
          <w:bCs/>
          <w:lang w:val="es-ES" w:eastAsia="es-ES"/>
        </w:rPr>
      </w:pPr>
    </w:p>
    <w:p w:rsidR="000046DE" w:rsidRPr="005B4366" w:rsidRDefault="005B4366" w:rsidP="005B4366">
      <w:pPr>
        <w:keepNext/>
        <w:outlineLvl w:val="2"/>
        <w:rPr>
          <w:rFonts w:eastAsia="Times New Roman" w:cs="Arial"/>
          <w:b/>
          <w:bCs/>
          <w:lang w:val="es-ES" w:eastAsia="es-ES"/>
        </w:rPr>
      </w:pPr>
      <w:r>
        <w:rPr>
          <w:rFonts w:eastAsia="Times New Roman" w:cs="Arial"/>
          <w:b/>
          <w:bCs/>
          <w:lang w:val="es-ES" w:eastAsia="es-ES"/>
        </w:rPr>
        <w:t xml:space="preserve">1.- </w:t>
      </w:r>
      <w:r w:rsidRPr="005B4366">
        <w:rPr>
          <w:rFonts w:eastAsia="Times New Roman" w:cs="Arial"/>
          <w:b/>
          <w:bCs/>
          <w:lang w:val="es-ES" w:eastAsia="es-ES"/>
        </w:rPr>
        <w:t>PALABRA</w:t>
      </w:r>
      <w:r>
        <w:rPr>
          <w:rFonts w:eastAsia="Times New Roman" w:cs="Arial"/>
          <w:b/>
          <w:bCs/>
          <w:lang w:val="es-ES" w:eastAsia="es-ES"/>
        </w:rPr>
        <w:t xml:space="preserve"> Y REALIDAD</w:t>
      </w:r>
    </w:p>
    <w:p w:rsidR="000046DE" w:rsidRPr="005B4366" w:rsidRDefault="000046DE" w:rsidP="005B4366">
      <w:pPr>
        <w:ind w:firstLine="708"/>
        <w:jc w:val="both"/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>El texto viene precedido por la parábola de las diez vírgenes y seguido por el juicio final.</w:t>
      </w:r>
      <w:r w:rsidR="005B4366">
        <w:rPr>
          <w:rFonts w:eastAsia="Times New Roman" w:cs="Times New Roman"/>
          <w:lang w:val="es-ES" w:eastAsia="es-ES"/>
        </w:rPr>
        <w:t xml:space="preserve"> </w:t>
      </w:r>
      <w:r w:rsidRPr="005B4366">
        <w:rPr>
          <w:rFonts w:eastAsia="Times New Roman" w:cs="Times New Roman"/>
          <w:lang w:val="es-ES" w:eastAsia="es-ES"/>
        </w:rPr>
        <w:t>Podríamos llamarla la parábola de la apropiación de la vida.</w:t>
      </w:r>
    </w:p>
    <w:p w:rsidR="005B4366" w:rsidRDefault="005B4366" w:rsidP="000046DE">
      <w:pPr>
        <w:rPr>
          <w:rFonts w:eastAsia="Times New Roman" w:cs="Times New Roman"/>
          <w:lang w:val="es-ES" w:eastAsia="es-ES"/>
        </w:rPr>
      </w:pPr>
    </w:p>
    <w:p w:rsidR="000046DE" w:rsidRPr="005B4366" w:rsidRDefault="000046DE" w:rsidP="005B4366">
      <w:pPr>
        <w:ind w:firstLine="708"/>
        <w:jc w:val="both"/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>El amo: es la expresión de una donaci</w:t>
      </w:r>
      <w:r w:rsidR="005B4366">
        <w:rPr>
          <w:rFonts w:eastAsia="Times New Roman" w:cs="Times New Roman"/>
          <w:lang w:val="es-ES" w:eastAsia="es-ES"/>
        </w:rPr>
        <w:t xml:space="preserve">ón sin vuelta atrás. Transmite </w:t>
      </w:r>
      <w:r w:rsidRPr="005B4366">
        <w:rPr>
          <w:rFonts w:eastAsia="Times New Roman" w:cs="Times New Roman"/>
          <w:lang w:val="es-ES" w:eastAsia="es-ES"/>
        </w:rPr>
        <w:t xml:space="preserve">no solo lo que tiene sino que da al mismo tiempo la libertad y la capacidad </w:t>
      </w:r>
      <w:proofErr w:type="spellStart"/>
      <w:r w:rsidRPr="005B4366">
        <w:rPr>
          <w:rFonts w:eastAsia="Times New Roman" w:cs="Times New Roman"/>
          <w:lang w:val="es-ES" w:eastAsia="es-ES"/>
        </w:rPr>
        <w:t>reactuar</w:t>
      </w:r>
      <w:proofErr w:type="spellEnd"/>
      <w:r w:rsidRPr="005B4366">
        <w:rPr>
          <w:rFonts w:eastAsia="Times New Roman" w:cs="Times New Roman"/>
          <w:lang w:val="es-ES" w:eastAsia="es-ES"/>
        </w:rPr>
        <w:t xml:space="preserve"> sobre ello.</w:t>
      </w:r>
    </w:p>
    <w:p w:rsidR="005B4366" w:rsidRDefault="005B4366" w:rsidP="000046DE">
      <w:pPr>
        <w:rPr>
          <w:rFonts w:eastAsia="Times New Roman" w:cs="Times New Roman"/>
          <w:lang w:val="es-ES" w:eastAsia="es-ES"/>
        </w:rPr>
      </w:pPr>
    </w:p>
    <w:p w:rsidR="000046DE" w:rsidRPr="005B4366" w:rsidRDefault="000046DE" w:rsidP="005B4366">
      <w:pPr>
        <w:ind w:firstLine="708"/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>Dice el texto: que se marchó.</w:t>
      </w:r>
      <w:r w:rsidR="005B4366">
        <w:rPr>
          <w:rFonts w:eastAsia="Times New Roman" w:cs="Times New Roman"/>
          <w:lang w:val="es-ES" w:eastAsia="es-ES"/>
        </w:rPr>
        <w:t xml:space="preserve"> Abre </w:t>
      </w:r>
      <w:r w:rsidRPr="005B4366">
        <w:rPr>
          <w:rFonts w:eastAsia="Times New Roman" w:cs="Times New Roman"/>
          <w:lang w:val="es-ES" w:eastAsia="es-ES"/>
        </w:rPr>
        <w:t>el espacio para la libertad.</w:t>
      </w:r>
    </w:p>
    <w:p w:rsidR="005B4366" w:rsidRDefault="005B4366" w:rsidP="000046DE">
      <w:pPr>
        <w:rPr>
          <w:rFonts w:eastAsia="Times New Roman" w:cs="Times New Roman"/>
          <w:lang w:val="es-ES" w:eastAsia="es-ES"/>
        </w:rPr>
      </w:pPr>
    </w:p>
    <w:p w:rsidR="000046DE" w:rsidRPr="005B4366" w:rsidRDefault="000046DE" w:rsidP="005B4366">
      <w:pPr>
        <w:ind w:firstLine="708"/>
        <w:jc w:val="both"/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>Los criados: en el relato se da una distinción y separación entre los dos primeros criados y el tercero.</w:t>
      </w:r>
      <w:r w:rsidR="005B4366">
        <w:rPr>
          <w:rFonts w:eastAsia="Times New Roman" w:cs="Times New Roman"/>
          <w:lang w:val="es-ES" w:eastAsia="es-ES"/>
        </w:rPr>
        <w:t xml:space="preserve"> </w:t>
      </w:r>
      <w:r w:rsidR="00453D27">
        <w:rPr>
          <w:rFonts w:eastAsia="Times New Roman" w:cs="Times New Roman"/>
          <w:lang w:val="es-ES" w:eastAsia="es-ES"/>
        </w:rPr>
        <w:t>Se dice que</w:t>
      </w:r>
      <w:r w:rsidRPr="005B4366">
        <w:rPr>
          <w:rFonts w:eastAsia="Times New Roman" w:cs="Times New Roman"/>
          <w:lang w:val="es-ES" w:eastAsia="es-ES"/>
        </w:rPr>
        <w:t xml:space="preserve"> a cada uno se le da según su c</w:t>
      </w:r>
      <w:r w:rsidR="00453D27">
        <w:rPr>
          <w:rFonts w:eastAsia="Times New Roman" w:cs="Times New Roman"/>
          <w:lang w:val="es-ES" w:eastAsia="es-ES"/>
        </w:rPr>
        <w:t xml:space="preserve">apacidad. ¿De qué capacidad se </w:t>
      </w:r>
      <w:r w:rsidRPr="005B4366">
        <w:rPr>
          <w:rFonts w:eastAsia="Times New Roman" w:cs="Times New Roman"/>
          <w:lang w:val="es-ES" w:eastAsia="es-ES"/>
        </w:rPr>
        <w:t>trata? La capacidad de hacer propio lo que es dado. La capacida</w:t>
      </w:r>
      <w:r w:rsidR="005B4366">
        <w:rPr>
          <w:rFonts w:eastAsia="Times New Roman" w:cs="Times New Roman"/>
          <w:lang w:val="es-ES" w:eastAsia="es-ES"/>
        </w:rPr>
        <w:t xml:space="preserve">d de aceptar el don. Capacidad </w:t>
      </w:r>
      <w:r w:rsidRPr="005B4366">
        <w:rPr>
          <w:rFonts w:eastAsia="Times New Roman" w:cs="Times New Roman"/>
          <w:lang w:val="es-ES" w:eastAsia="es-ES"/>
        </w:rPr>
        <w:t>de transformar y actuar sobre lo dado.</w:t>
      </w:r>
    </w:p>
    <w:p w:rsidR="005B4366" w:rsidRDefault="005B4366" w:rsidP="000046DE">
      <w:pPr>
        <w:rPr>
          <w:rFonts w:eastAsia="Times New Roman" w:cs="Times New Roman"/>
          <w:lang w:val="es-ES" w:eastAsia="es-ES"/>
        </w:rPr>
      </w:pPr>
    </w:p>
    <w:p w:rsidR="000046DE" w:rsidRPr="005B4366" w:rsidRDefault="000046DE" w:rsidP="005B4366">
      <w:pPr>
        <w:ind w:firstLine="708"/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>El de cinco y dos son diferentes en cuanto a lo recibido, pero son iguales en su capacidad de doblar lo recibido.</w:t>
      </w:r>
      <w:r w:rsidR="005B4366">
        <w:rPr>
          <w:rFonts w:eastAsia="Times New Roman" w:cs="Times New Roman"/>
          <w:lang w:val="es-ES" w:eastAsia="es-ES"/>
        </w:rPr>
        <w:t xml:space="preserve"> De 5 a 10 y de 2 a 4. </w:t>
      </w:r>
    </w:p>
    <w:p w:rsidR="000046DE" w:rsidRPr="005B4366" w:rsidRDefault="000046DE" w:rsidP="000046DE">
      <w:pPr>
        <w:rPr>
          <w:rFonts w:eastAsia="Times New Roman" w:cs="Times New Roman"/>
          <w:lang w:val="es-ES" w:eastAsia="es-ES"/>
        </w:rPr>
      </w:pPr>
    </w:p>
    <w:p w:rsidR="000046DE" w:rsidRPr="005B4366" w:rsidRDefault="000046DE" w:rsidP="005B4366">
      <w:pPr>
        <w:ind w:firstLine="708"/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>Dios da la capacidad de fructificar y de multiplicar como en el relato de la c</w:t>
      </w:r>
      <w:r w:rsidR="00142574">
        <w:rPr>
          <w:rFonts w:eastAsia="Times New Roman" w:cs="Times New Roman"/>
          <w:lang w:val="es-ES" w:eastAsia="es-ES"/>
        </w:rPr>
        <w:t>reación. Dios llama a ser como É</w:t>
      </w:r>
      <w:r w:rsidRPr="005B4366">
        <w:rPr>
          <w:rFonts w:eastAsia="Times New Roman" w:cs="Times New Roman"/>
          <w:lang w:val="es-ES" w:eastAsia="es-ES"/>
        </w:rPr>
        <w:t>l, a hacer fructificar lo recibido.</w:t>
      </w:r>
    </w:p>
    <w:p w:rsidR="005B4366" w:rsidRDefault="005B4366" w:rsidP="000046DE">
      <w:pPr>
        <w:rPr>
          <w:rFonts w:eastAsia="Times New Roman" w:cs="Times New Roman"/>
          <w:lang w:val="es-ES" w:eastAsia="es-ES"/>
        </w:rPr>
      </w:pPr>
    </w:p>
    <w:p w:rsidR="000046DE" w:rsidRPr="005B4366" w:rsidRDefault="000046DE" w:rsidP="005B4366">
      <w:pPr>
        <w:ind w:firstLine="708"/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>El de un talento:</w:t>
      </w:r>
      <w:r w:rsidR="005B4366">
        <w:rPr>
          <w:rFonts w:eastAsia="Times New Roman" w:cs="Times New Roman"/>
          <w:lang w:val="es-ES" w:eastAsia="es-ES"/>
        </w:rPr>
        <w:t xml:space="preserve"> </w:t>
      </w:r>
      <w:r w:rsidRPr="005B4366">
        <w:rPr>
          <w:rFonts w:eastAsia="Times New Roman" w:cs="Times New Roman"/>
          <w:lang w:val="es-ES" w:eastAsia="es-ES"/>
        </w:rPr>
        <w:t>Sigue pensando que el talento es de su Señor.</w:t>
      </w:r>
      <w:r w:rsidR="005B4366">
        <w:rPr>
          <w:rFonts w:eastAsia="Times New Roman" w:cs="Times New Roman"/>
          <w:lang w:val="es-ES" w:eastAsia="es-ES"/>
        </w:rPr>
        <w:t xml:space="preserve"> </w:t>
      </w:r>
      <w:r w:rsidRPr="005B4366">
        <w:rPr>
          <w:rFonts w:eastAsia="Times New Roman" w:cs="Times New Roman"/>
          <w:lang w:val="es-ES" w:eastAsia="es-ES"/>
        </w:rPr>
        <w:t>No cree en el señor como donador.</w:t>
      </w:r>
      <w:r w:rsidR="005B4366">
        <w:rPr>
          <w:rFonts w:eastAsia="Times New Roman" w:cs="Times New Roman"/>
          <w:lang w:val="es-ES" w:eastAsia="es-ES"/>
        </w:rPr>
        <w:t xml:space="preserve"> </w:t>
      </w:r>
      <w:r w:rsidRPr="005B4366">
        <w:rPr>
          <w:rFonts w:eastAsia="Times New Roman" w:cs="Times New Roman"/>
          <w:lang w:val="es-ES" w:eastAsia="es-ES"/>
        </w:rPr>
        <w:t>No cree en sí mismo como destinatario de un don.</w:t>
      </w:r>
      <w:r w:rsidR="005B4366">
        <w:rPr>
          <w:rFonts w:eastAsia="Times New Roman" w:cs="Times New Roman"/>
          <w:lang w:val="es-ES" w:eastAsia="es-ES"/>
        </w:rPr>
        <w:t xml:space="preserve"> </w:t>
      </w:r>
      <w:r w:rsidRPr="005B4366">
        <w:rPr>
          <w:rFonts w:eastAsia="Times New Roman" w:cs="Times New Roman"/>
          <w:lang w:val="es-ES" w:eastAsia="es-ES"/>
        </w:rPr>
        <w:t>No cree en el don.</w:t>
      </w:r>
    </w:p>
    <w:p w:rsidR="000046DE" w:rsidRPr="005B4366" w:rsidRDefault="005B4366" w:rsidP="005B4366">
      <w:pPr>
        <w:ind w:firstLine="708"/>
        <w:rPr>
          <w:rFonts w:eastAsia="Times New Roman" w:cs="Times New Roman"/>
          <w:lang w:val="es-ES" w:eastAsia="es-ES"/>
        </w:rPr>
      </w:pPr>
      <w:r>
        <w:rPr>
          <w:rFonts w:eastAsia="Times New Roman" w:cs="Times New Roman"/>
          <w:lang w:val="es-ES" w:eastAsia="es-ES"/>
        </w:rPr>
        <w:lastRenderedPageBreak/>
        <w:t xml:space="preserve">El hombre </w:t>
      </w:r>
      <w:r w:rsidR="000046DE" w:rsidRPr="005B4366">
        <w:rPr>
          <w:rFonts w:eastAsia="Times New Roman" w:cs="Times New Roman"/>
          <w:lang w:val="es-ES" w:eastAsia="es-ES"/>
        </w:rPr>
        <w:t>no es un servidor de Dios, responsable de talentos que no son suyos y de los que debe dar cuentas.</w:t>
      </w:r>
    </w:p>
    <w:p w:rsidR="005B4366" w:rsidRDefault="005B4366" w:rsidP="000046DE">
      <w:pPr>
        <w:rPr>
          <w:rFonts w:eastAsia="Times New Roman" w:cs="Times New Roman"/>
          <w:lang w:val="es-ES" w:eastAsia="es-ES"/>
        </w:rPr>
      </w:pPr>
    </w:p>
    <w:p w:rsidR="000046DE" w:rsidRPr="005B4366" w:rsidRDefault="000046DE" w:rsidP="005B4366">
      <w:pPr>
        <w:ind w:firstLine="708"/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>La vuelta del amo no es par</w:t>
      </w:r>
      <w:r w:rsidR="00142574">
        <w:rPr>
          <w:rFonts w:eastAsia="Times New Roman" w:cs="Times New Roman"/>
          <w:lang w:val="es-ES" w:eastAsia="es-ES"/>
        </w:rPr>
        <w:t>a pedir cuentas. Es para contars</w:t>
      </w:r>
      <w:r w:rsidRPr="005B4366">
        <w:rPr>
          <w:rFonts w:eastAsia="Times New Roman" w:cs="Times New Roman"/>
          <w:lang w:val="es-ES" w:eastAsia="es-ES"/>
        </w:rPr>
        <w:t>e lo que han vivido. Es un levantar la palabra juntos, es un compartir lo acontecido.</w:t>
      </w:r>
      <w:r w:rsidRPr="005B4366">
        <w:rPr>
          <w:rFonts w:eastAsia="Times New Roman" w:cs="Times New Roman"/>
          <w:lang w:val="es-ES" w:eastAsia="es-ES"/>
        </w:rPr>
        <w:tab/>
      </w:r>
    </w:p>
    <w:p w:rsidR="005B4366" w:rsidRDefault="005B4366" w:rsidP="000046DE">
      <w:pPr>
        <w:rPr>
          <w:rFonts w:eastAsia="Times New Roman" w:cs="Times New Roman"/>
          <w:lang w:val="es-ES" w:eastAsia="es-ES"/>
        </w:rPr>
      </w:pPr>
    </w:p>
    <w:p w:rsidR="000046DE" w:rsidRPr="005B4366" w:rsidRDefault="000046DE" w:rsidP="005B4366">
      <w:pPr>
        <w:ind w:firstLine="708"/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>El criado presenta otros cinco talentos, no r</w:t>
      </w:r>
      <w:r w:rsidR="005B4366">
        <w:rPr>
          <w:rFonts w:eastAsia="Times New Roman" w:cs="Times New Roman"/>
          <w:lang w:val="es-ES" w:eastAsia="es-ES"/>
        </w:rPr>
        <w:t xml:space="preserve">estituye lo que le habían dado. </w:t>
      </w:r>
      <w:r w:rsidRPr="005B4366">
        <w:rPr>
          <w:rFonts w:eastAsia="Times New Roman" w:cs="Times New Roman"/>
          <w:lang w:val="es-ES" w:eastAsia="es-ES"/>
        </w:rPr>
        <w:t>“Entra en la gloria de tu señor”</w:t>
      </w:r>
      <w:r w:rsidR="00142574">
        <w:rPr>
          <w:rFonts w:eastAsia="Times New Roman" w:cs="Times New Roman"/>
          <w:lang w:val="es-ES" w:eastAsia="es-ES"/>
        </w:rPr>
        <w:t>,</w:t>
      </w:r>
      <w:r w:rsidRPr="005B4366">
        <w:rPr>
          <w:rFonts w:eastAsia="Times New Roman" w:cs="Times New Roman"/>
          <w:lang w:val="es-ES" w:eastAsia="es-ES"/>
        </w:rPr>
        <w:t xml:space="preserve"> abandona el estatuto de siervo.</w:t>
      </w:r>
    </w:p>
    <w:p w:rsidR="005B4366" w:rsidRDefault="005B4366" w:rsidP="000046DE">
      <w:pPr>
        <w:rPr>
          <w:rFonts w:eastAsia="Times New Roman" w:cs="Times New Roman"/>
          <w:lang w:val="es-ES" w:eastAsia="es-ES"/>
        </w:rPr>
      </w:pPr>
    </w:p>
    <w:p w:rsidR="000046DE" w:rsidRPr="005B4366" w:rsidRDefault="000046DE" w:rsidP="005B4366">
      <w:pPr>
        <w:ind w:firstLine="708"/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>La lógica de la parábola no es la de la cantidad, sino la de la cualidad. Es la manera de situarse frente al don.</w:t>
      </w:r>
    </w:p>
    <w:p w:rsidR="005B4366" w:rsidRDefault="005B4366" w:rsidP="000046DE">
      <w:pPr>
        <w:rPr>
          <w:rFonts w:eastAsia="Times New Roman" w:cs="Times New Roman"/>
          <w:lang w:val="es-ES" w:eastAsia="es-ES"/>
        </w:rPr>
      </w:pPr>
    </w:p>
    <w:p w:rsidR="00453D27" w:rsidRDefault="00142574" w:rsidP="00453D27">
      <w:pPr>
        <w:ind w:firstLine="708"/>
        <w:rPr>
          <w:rFonts w:eastAsia="Times New Roman" w:cs="Times New Roman"/>
          <w:lang w:val="es-ES" w:eastAsia="es-ES"/>
        </w:rPr>
      </w:pPr>
      <w:r>
        <w:rPr>
          <w:rFonts w:eastAsia="Times New Roman" w:cs="Times New Roman"/>
          <w:lang w:val="es-ES" w:eastAsia="es-ES"/>
        </w:rPr>
        <w:t>Podemos establecer un paralelo entre los que reciben 5 y 2 talentos respectivamente y el que recibe 1 con lo que acontece en el Génesis. Dios le da para que coman del fruto de “l</w:t>
      </w:r>
      <w:r w:rsidR="000046DE" w:rsidRPr="005B4366">
        <w:rPr>
          <w:rFonts w:eastAsia="Times New Roman" w:cs="Times New Roman"/>
          <w:lang w:val="es-ES" w:eastAsia="es-ES"/>
        </w:rPr>
        <w:t>os árboles</w:t>
      </w:r>
      <w:r>
        <w:rPr>
          <w:rFonts w:eastAsia="Times New Roman" w:cs="Times New Roman"/>
          <w:lang w:val="es-ES" w:eastAsia="es-ES"/>
        </w:rPr>
        <w:t>” del jardín, mas no de “</w:t>
      </w:r>
      <w:r w:rsidR="000046DE" w:rsidRPr="005B4366">
        <w:rPr>
          <w:rFonts w:eastAsia="Times New Roman" w:cs="Times New Roman"/>
          <w:lang w:val="es-ES" w:eastAsia="es-ES"/>
        </w:rPr>
        <w:t>el árbol</w:t>
      </w:r>
      <w:r>
        <w:rPr>
          <w:rFonts w:eastAsia="Times New Roman" w:cs="Times New Roman"/>
          <w:lang w:val="es-ES" w:eastAsia="es-ES"/>
        </w:rPr>
        <w:t>” que está en medio del jardín.</w:t>
      </w:r>
      <w:r w:rsidR="00453D27">
        <w:rPr>
          <w:rFonts w:eastAsia="Times New Roman" w:cs="Times New Roman"/>
          <w:lang w:val="es-ES" w:eastAsia="es-ES"/>
        </w:rPr>
        <w:t xml:space="preserve"> “Los árboles del jardín” son un don, así entendieron los que recibieron 5 y 2 talentos. El que recibió 1 talento entendió que la prohibición de comer del árbol que está en medio del jardín era una manera de tenerlo sometido y no fue capaz de creer que lo que le había sido dado era un don. </w:t>
      </w:r>
    </w:p>
    <w:p w:rsidR="00453D27" w:rsidRDefault="00453D27" w:rsidP="00453D27">
      <w:pPr>
        <w:ind w:firstLine="708"/>
        <w:rPr>
          <w:rFonts w:eastAsia="Times New Roman" w:cs="Times New Roman"/>
          <w:lang w:val="es-ES" w:eastAsia="es-ES"/>
        </w:rPr>
      </w:pPr>
    </w:p>
    <w:p w:rsidR="000046DE" w:rsidRPr="005B4366" w:rsidRDefault="000046DE" w:rsidP="005B4366">
      <w:pPr>
        <w:ind w:firstLine="708"/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>El de un talento está seguro de conocer a su señor y está fijado en la imagen que tiene de su señor.</w:t>
      </w:r>
      <w:r w:rsidR="005B4366">
        <w:rPr>
          <w:rFonts w:eastAsia="Times New Roman" w:cs="Times New Roman"/>
          <w:lang w:val="es-ES" w:eastAsia="es-ES"/>
        </w:rPr>
        <w:t xml:space="preserve"> </w:t>
      </w:r>
      <w:r w:rsidRPr="005B4366">
        <w:rPr>
          <w:rFonts w:eastAsia="Times New Roman" w:cs="Times New Roman"/>
          <w:lang w:val="es-ES" w:eastAsia="es-ES"/>
        </w:rPr>
        <w:t>No cree en su señor.</w:t>
      </w:r>
    </w:p>
    <w:p w:rsidR="005B4366" w:rsidRDefault="005B4366" w:rsidP="000046DE">
      <w:pPr>
        <w:rPr>
          <w:rFonts w:eastAsia="Times New Roman" w:cs="Times New Roman"/>
          <w:lang w:val="es-ES" w:eastAsia="es-ES"/>
        </w:rPr>
      </w:pPr>
    </w:p>
    <w:p w:rsidR="000046DE" w:rsidRPr="005B4366" w:rsidRDefault="000046DE" w:rsidP="005B4366">
      <w:pPr>
        <w:ind w:firstLine="708"/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>Le quita el talento porq</w:t>
      </w:r>
      <w:r w:rsidR="005B4366">
        <w:rPr>
          <w:rFonts w:eastAsia="Times New Roman" w:cs="Times New Roman"/>
          <w:lang w:val="es-ES" w:eastAsia="es-ES"/>
        </w:rPr>
        <w:t xml:space="preserve">ue no acepta el don. El don es </w:t>
      </w:r>
      <w:r w:rsidRPr="005B4366">
        <w:rPr>
          <w:rFonts w:eastAsia="Times New Roman" w:cs="Times New Roman"/>
          <w:lang w:val="es-ES" w:eastAsia="es-ES"/>
        </w:rPr>
        <w:t>un peso para él.</w:t>
      </w:r>
    </w:p>
    <w:p w:rsidR="000A2458" w:rsidRDefault="000A2458" w:rsidP="000A2458">
      <w:pPr>
        <w:outlineLvl w:val="0"/>
        <w:rPr>
          <w:rFonts w:eastAsia="Times New Roman" w:cs="Times New Roman"/>
          <w:b/>
          <w:bCs/>
          <w:kern w:val="28"/>
          <w:lang w:val="es-ES" w:eastAsia="es-ES"/>
        </w:rPr>
      </w:pPr>
    </w:p>
    <w:p w:rsidR="000A2458" w:rsidRDefault="000A2458" w:rsidP="000A2458">
      <w:pPr>
        <w:outlineLvl w:val="0"/>
        <w:rPr>
          <w:rFonts w:eastAsia="Times New Roman" w:cs="Times New Roman"/>
          <w:b/>
          <w:bCs/>
          <w:kern w:val="28"/>
          <w:lang w:val="es-ES" w:eastAsia="es-ES"/>
        </w:rPr>
      </w:pPr>
    </w:p>
    <w:p w:rsidR="000046DE" w:rsidRPr="005B4366" w:rsidRDefault="000A2458" w:rsidP="000A2458">
      <w:pPr>
        <w:outlineLvl w:val="0"/>
        <w:rPr>
          <w:rFonts w:eastAsia="Times New Roman" w:cs="Times New Roman"/>
          <w:b/>
          <w:bCs/>
          <w:kern w:val="28"/>
          <w:lang w:val="es-ES" w:eastAsia="es-ES"/>
        </w:rPr>
      </w:pPr>
      <w:r>
        <w:rPr>
          <w:rFonts w:eastAsia="Times New Roman" w:cs="Times New Roman"/>
          <w:b/>
          <w:bCs/>
          <w:kern w:val="28"/>
          <w:lang w:val="es-ES" w:eastAsia="es-ES"/>
        </w:rPr>
        <w:t xml:space="preserve">2.- </w:t>
      </w:r>
      <w:r w:rsidRPr="005B4366">
        <w:rPr>
          <w:rFonts w:eastAsia="Times New Roman" w:cs="Times New Roman"/>
          <w:b/>
          <w:bCs/>
          <w:kern w:val="28"/>
          <w:lang w:val="es-ES" w:eastAsia="es-ES"/>
        </w:rPr>
        <w:t>OTROS TEXTOS</w:t>
      </w:r>
    </w:p>
    <w:p w:rsidR="000046DE" w:rsidRPr="005B4366" w:rsidRDefault="000A2458" w:rsidP="000046DE">
      <w:pPr>
        <w:rPr>
          <w:rFonts w:eastAsia="Times New Roman" w:cs="Times New Roman"/>
          <w:b/>
          <w:lang w:val="es-ES" w:eastAsia="es-ES"/>
        </w:rPr>
      </w:pPr>
      <w:r>
        <w:rPr>
          <w:rFonts w:eastAsia="Times New Roman" w:cs="Times New Roman"/>
          <w:b/>
          <w:lang w:val="es-ES" w:eastAsia="es-ES"/>
        </w:rPr>
        <w:t>Génesis  3, 1</w:t>
      </w:r>
      <w:r w:rsidR="000046DE" w:rsidRPr="005B4366">
        <w:rPr>
          <w:rFonts w:eastAsia="Times New Roman" w:cs="Times New Roman"/>
          <w:b/>
          <w:lang w:val="es-ES" w:eastAsia="es-ES"/>
        </w:rPr>
        <w:t>-11</w:t>
      </w:r>
    </w:p>
    <w:p w:rsidR="000A2458" w:rsidRPr="000A2458" w:rsidRDefault="000A2458" w:rsidP="000A2458">
      <w:pPr>
        <w:rPr>
          <w:rFonts w:eastAsia="Times New Roman" w:cs="Times New Roman"/>
          <w:lang w:eastAsia="es-ES"/>
        </w:rPr>
      </w:pPr>
      <w:r w:rsidRPr="000A2458">
        <w:rPr>
          <w:rFonts w:eastAsia="Times New Roman" w:cs="Times New Roman"/>
          <w:lang w:eastAsia="es-ES"/>
        </w:rPr>
        <w:t>1 La serpiente era</w:t>
      </w:r>
      <w:r>
        <w:rPr>
          <w:rFonts w:eastAsia="Times New Roman" w:cs="Times New Roman"/>
          <w:lang w:eastAsia="es-ES"/>
        </w:rPr>
        <w:t xml:space="preserve"> </w:t>
      </w:r>
      <w:r w:rsidRPr="000A2458">
        <w:rPr>
          <w:rFonts w:eastAsia="Times New Roman" w:cs="Times New Roman"/>
          <w:lang w:eastAsia="es-ES"/>
        </w:rPr>
        <w:t xml:space="preserve">el más astuto de todos los animales del campo que el Señor Dios había hecho, y dijo a la mujer: </w:t>
      </w:r>
      <w:proofErr w:type="gramStart"/>
      <w:r w:rsidRPr="000A2458">
        <w:rPr>
          <w:rFonts w:eastAsia="Times New Roman" w:cs="Times New Roman"/>
          <w:lang w:eastAsia="es-ES"/>
        </w:rPr>
        <w:t>«¿</w:t>
      </w:r>
      <w:proofErr w:type="gramEnd"/>
      <w:r w:rsidRPr="000A2458">
        <w:rPr>
          <w:rFonts w:eastAsia="Times New Roman" w:cs="Times New Roman"/>
          <w:lang w:eastAsia="es-ES"/>
        </w:rPr>
        <w:t>Así que Dios les ordenó que no comieran de ningún árbol del jardín?».</w:t>
      </w:r>
    </w:p>
    <w:p w:rsidR="000A2458" w:rsidRPr="000A2458" w:rsidRDefault="000A2458" w:rsidP="000A2458">
      <w:pPr>
        <w:rPr>
          <w:rFonts w:eastAsia="Times New Roman" w:cs="Times New Roman"/>
          <w:lang w:eastAsia="es-ES"/>
        </w:rPr>
      </w:pPr>
      <w:r w:rsidRPr="000A2458">
        <w:rPr>
          <w:rFonts w:eastAsia="Times New Roman" w:cs="Times New Roman"/>
          <w:lang w:eastAsia="es-ES"/>
        </w:rPr>
        <w:t>2 La mujer le respondió: «Podemos comer los frutos de todos los árboles del jardín.</w:t>
      </w:r>
    </w:p>
    <w:p w:rsidR="000A2458" w:rsidRPr="000A2458" w:rsidRDefault="000A2458" w:rsidP="000A2458">
      <w:pPr>
        <w:rPr>
          <w:rFonts w:eastAsia="Times New Roman" w:cs="Times New Roman"/>
          <w:lang w:eastAsia="es-ES"/>
        </w:rPr>
      </w:pPr>
      <w:r w:rsidRPr="000A2458">
        <w:rPr>
          <w:rFonts w:eastAsia="Times New Roman" w:cs="Times New Roman"/>
          <w:lang w:eastAsia="es-ES"/>
        </w:rPr>
        <w:t>3 Pero respecto del árbol que está en medio del jardín, Dios nos ha dicho: «No coman de él ni lo toquen, porque de lo contrario quedarán sujetos a la muerte».</w:t>
      </w:r>
    </w:p>
    <w:p w:rsidR="000A2458" w:rsidRPr="000A2458" w:rsidRDefault="000A2458" w:rsidP="000A2458">
      <w:pPr>
        <w:rPr>
          <w:rFonts w:eastAsia="Times New Roman" w:cs="Times New Roman"/>
          <w:lang w:eastAsia="es-ES"/>
        </w:rPr>
      </w:pPr>
      <w:r w:rsidRPr="000A2458">
        <w:rPr>
          <w:rFonts w:eastAsia="Times New Roman" w:cs="Times New Roman"/>
          <w:lang w:eastAsia="es-ES"/>
        </w:rPr>
        <w:t>4 La serpiente dijo a la mujer: «No, no morirán.</w:t>
      </w:r>
    </w:p>
    <w:p w:rsidR="000A2458" w:rsidRPr="000A2458" w:rsidRDefault="000A2458" w:rsidP="000A2458">
      <w:pPr>
        <w:rPr>
          <w:rFonts w:eastAsia="Times New Roman" w:cs="Times New Roman"/>
          <w:lang w:eastAsia="es-ES"/>
        </w:rPr>
      </w:pPr>
      <w:r w:rsidRPr="000A2458">
        <w:rPr>
          <w:rFonts w:eastAsia="Times New Roman" w:cs="Times New Roman"/>
          <w:lang w:eastAsia="es-ES"/>
        </w:rPr>
        <w:t>5 Dios sabe muy bien que cuando ustedes coman de ese árbol, se les abrirán los ojos y serán como dioses, conocedores del bien y del mal».</w:t>
      </w:r>
    </w:p>
    <w:p w:rsidR="000A2458" w:rsidRPr="000A2458" w:rsidRDefault="000A2458" w:rsidP="000A2458">
      <w:pPr>
        <w:rPr>
          <w:rFonts w:eastAsia="Times New Roman" w:cs="Times New Roman"/>
          <w:lang w:eastAsia="es-ES"/>
        </w:rPr>
      </w:pPr>
      <w:r w:rsidRPr="000A2458">
        <w:rPr>
          <w:rFonts w:eastAsia="Times New Roman" w:cs="Times New Roman"/>
          <w:lang w:eastAsia="es-ES"/>
        </w:rPr>
        <w:t>6 Cuando la mujer vio que el árbol era apetitoso para comer, agradable a la vista y deseable para adquirir discernimiento, tomó de su fruto y comió; luego se lo dio a su marido, que estaba con ella, y él también comió.</w:t>
      </w:r>
    </w:p>
    <w:p w:rsidR="000A2458" w:rsidRPr="000A2458" w:rsidRDefault="000A2458" w:rsidP="000A2458">
      <w:pPr>
        <w:rPr>
          <w:rFonts w:eastAsia="Times New Roman" w:cs="Times New Roman"/>
          <w:lang w:eastAsia="es-ES"/>
        </w:rPr>
      </w:pPr>
      <w:r w:rsidRPr="000A2458">
        <w:rPr>
          <w:rFonts w:eastAsia="Times New Roman" w:cs="Times New Roman"/>
          <w:lang w:eastAsia="es-ES"/>
        </w:rPr>
        <w:t>7 Entonces se abrieron los ojos de los dos y descubrieron que estaban desnudos. Por eso se hicieron unos taparrabos, entretejiendo hojas de higuera.</w:t>
      </w:r>
    </w:p>
    <w:p w:rsidR="000A2458" w:rsidRPr="000A2458" w:rsidRDefault="000A2458" w:rsidP="000A2458">
      <w:pPr>
        <w:rPr>
          <w:rFonts w:eastAsia="Times New Roman" w:cs="Times New Roman"/>
          <w:lang w:eastAsia="es-ES"/>
        </w:rPr>
      </w:pPr>
      <w:r w:rsidRPr="000A2458">
        <w:rPr>
          <w:rFonts w:eastAsia="Times New Roman" w:cs="Times New Roman"/>
          <w:lang w:eastAsia="es-ES"/>
        </w:rPr>
        <w:t>8 Al oír la voz del Señor Dios que se paseaba por el jardín, a la hora en que sopla la brisa, se ocultaron de él, entre los árboles del jardín.</w:t>
      </w:r>
    </w:p>
    <w:p w:rsidR="000A2458" w:rsidRPr="000A2458" w:rsidRDefault="000A2458" w:rsidP="000A2458">
      <w:pPr>
        <w:rPr>
          <w:rFonts w:eastAsia="Times New Roman" w:cs="Times New Roman"/>
          <w:lang w:eastAsia="es-ES"/>
        </w:rPr>
      </w:pPr>
      <w:r w:rsidRPr="000A2458">
        <w:rPr>
          <w:rFonts w:eastAsia="Times New Roman" w:cs="Times New Roman"/>
          <w:lang w:eastAsia="es-ES"/>
        </w:rPr>
        <w:t xml:space="preserve">9 Pero el Señor Dios llamó al hombre y le dijo: </w:t>
      </w:r>
      <w:proofErr w:type="gramStart"/>
      <w:r w:rsidRPr="000A2458">
        <w:rPr>
          <w:rFonts w:eastAsia="Times New Roman" w:cs="Times New Roman"/>
          <w:lang w:eastAsia="es-ES"/>
        </w:rPr>
        <w:t>«¿</w:t>
      </w:r>
      <w:proofErr w:type="gramEnd"/>
      <w:r w:rsidRPr="000A2458">
        <w:rPr>
          <w:rFonts w:eastAsia="Times New Roman" w:cs="Times New Roman"/>
          <w:lang w:eastAsia="es-ES"/>
        </w:rPr>
        <w:t>Dónde estás?».</w:t>
      </w:r>
    </w:p>
    <w:p w:rsidR="000A2458" w:rsidRPr="000A2458" w:rsidRDefault="000A2458" w:rsidP="000A2458">
      <w:pPr>
        <w:rPr>
          <w:rFonts w:eastAsia="Times New Roman" w:cs="Times New Roman"/>
          <w:lang w:eastAsia="es-ES"/>
        </w:rPr>
      </w:pPr>
      <w:r w:rsidRPr="000A2458">
        <w:rPr>
          <w:rFonts w:eastAsia="Times New Roman" w:cs="Times New Roman"/>
          <w:lang w:eastAsia="es-ES"/>
        </w:rPr>
        <w:t>10 «Oí tus pasos por el jardín, respondió él, y tuve miedo porque estaba desnudo. Por eso me escondí».</w:t>
      </w:r>
    </w:p>
    <w:p w:rsidR="000A2458" w:rsidRPr="000A2458" w:rsidRDefault="000A2458" w:rsidP="000A2458">
      <w:pPr>
        <w:rPr>
          <w:rFonts w:eastAsia="Times New Roman" w:cs="Times New Roman"/>
          <w:lang w:eastAsia="es-ES"/>
        </w:rPr>
      </w:pPr>
      <w:r w:rsidRPr="000A2458">
        <w:rPr>
          <w:rFonts w:eastAsia="Times New Roman" w:cs="Times New Roman"/>
          <w:lang w:eastAsia="es-ES"/>
        </w:rPr>
        <w:t xml:space="preserve">11 El replicó: </w:t>
      </w:r>
      <w:proofErr w:type="gramStart"/>
      <w:r w:rsidRPr="000A2458">
        <w:rPr>
          <w:rFonts w:eastAsia="Times New Roman" w:cs="Times New Roman"/>
          <w:lang w:eastAsia="es-ES"/>
        </w:rPr>
        <w:t>«¿</w:t>
      </w:r>
      <w:proofErr w:type="gramEnd"/>
      <w:r w:rsidRPr="000A2458">
        <w:rPr>
          <w:rFonts w:eastAsia="Times New Roman" w:cs="Times New Roman"/>
          <w:lang w:eastAsia="es-ES"/>
        </w:rPr>
        <w:t>Y quién te dijo que estabas desnudo? ¿Acaso has comido del árbol que yo te prohibí?».</w:t>
      </w:r>
    </w:p>
    <w:p w:rsidR="000046DE" w:rsidRPr="005B4366" w:rsidRDefault="000046DE" w:rsidP="000046DE">
      <w:pPr>
        <w:rPr>
          <w:rFonts w:eastAsia="Times New Roman" w:cs="Times New Roman"/>
          <w:lang w:val="es-ES" w:eastAsia="es-ES"/>
        </w:rPr>
      </w:pPr>
    </w:p>
    <w:p w:rsidR="000046DE" w:rsidRPr="005B4366" w:rsidRDefault="000A2458" w:rsidP="000046DE">
      <w:pPr>
        <w:rPr>
          <w:rFonts w:eastAsia="Times New Roman" w:cs="Times New Roman"/>
          <w:b/>
          <w:lang w:val="es-ES" w:eastAsia="es-ES"/>
        </w:rPr>
      </w:pPr>
      <w:r>
        <w:rPr>
          <w:rFonts w:eastAsia="Times New Roman" w:cs="Times New Roman"/>
          <w:b/>
          <w:lang w:val="es-ES" w:eastAsia="es-ES"/>
        </w:rPr>
        <w:t>Lucas 13, 6-</w:t>
      </w:r>
      <w:r w:rsidR="000046DE" w:rsidRPr="005B4366">
        <w:rPr>
          <w:rFonts w:eastAsia="Times New Roman" w:cs="Times New Roman"/>
          <w:b/>
          <w:lang w:val="es-ES" w:eastAsia="es-ES"/>
        </w:rPr>
        <w:t>9</w:t>
      </w:r>
    </w:p>
    <w:p w:rsidR="000046DE" w:rsidRPr="005B4366" w:rsidRDefault="000046DE" w:rsidP="000046DE">
      <w:pPr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 xml:space="preserve">Les dijo esta parábola: « Un hombre tenía plantada una higuera en su viña, y fue a buscar fruto en ella y no lo  encontró. </w:t>
      </w:r>
    </w:p>
    <w:p w:rsidR="000046DE" w:rsidRPr="005B4366" w:rsidRDefault="000046DE" w:rsidP="000046DE">
      <w:pPr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 xml:space="preserve">Dijo entonces al viñador: "Ya hace tres años que vengo a buscar fruto en esta higuera, y no lo encuentro; córtala; ¿para qué va a cansar la tierra?" </w:t>
      </w:r>
    </w:p>
    <w:p w:rsidR="000046DE" w:rsidRPr="005B4366" w:rsidRDefault="000046DE" w:rsidP="000046DE">
      <w:pPr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>Pero él le respondió: "Señor, déjala por este año todavía y mientras tanto cavaré a su alrededor y echaré abono, por si da fruto en adelante; y si no da, la cortas." »</w:t>
      </w:r>
    </w:p>
    <w:p w:rsidR="000046DE" w:rsidRPr="005B4366" w:rsidRDefault="000046DE" w:rsidP="000046DE">
      <w:pPr>
        <w:rPr>
          <w:rFonts w:eastAsia="Times New Roman" w:cs="Times New Roman"/>
          <w:lang w:val="es-ES" w:eastAsia="es-ES"/>
        </w:rPr>
      </w:pPr>
    </w:p>
    <w:p w:rsidR="000046DE" w:rsidRPr="005B4366" w:rsidRDefault="000A2458" w:rsidP="000046DE">
      <w:pPr>
        <w:rPr>
          <w:rFonts w:eastAsia="Times New Roman" w:cs="Times New Roman"/>
          <w:b/>
          <w:lang w:val="es-ES" w:eastAsia="es-ES"/>
        </w:rPr>
      </w:pPr>
      <w:r>
        <w:rPr>
          <w:rFonts w:eastAsia="Times New Roman" w:cs="Times New Roman"/>
          <w:b/>
          <w:lang w:val="es-ES" w:eastAsia="es-ES"/>
        </w:rPr>
        <w:t>Marcos 11, 11-</w:t>
      </w:r>
      <w:r w:rsidR="000046DE" w:rsidRPr="005B4366">
        <w:rPr>
          <w:rFonts w:eastAsia="Times New Roman" w:cs="Times New Roman"/>
          <w:b/>
          <w:lang w:val="es-ES" w:eastAsia="es-ES"/>
        </w:rPr>
        <w:t>14</w:t>
      </w:r>
    </w:p>
    <w:p w:rsidR="000046DE" w:rsidRPr="005B4366" w:rsidRDefault="000046DE" w:rsidP="000046DE">
      <w:pPr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lastRenderedPageBreak/>
        <w:t xml:space="preserve">“Y entró en Jerusalén, en el Templo, y después de observar todo a su alrededor, siendo ya tarde, salió con los Doce para Betania. </w:t>
      </w:r>
    </w:p>
    <w:p w:rsidR="000046DE" w:rsidRPr="005B4366" w:rsidRDefault="000046DE" w:rsidP="000046DE">
      <w:pPr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>Al día siguiente, saliendo ellos de Betania, sintió hambre. Y v</w:t>
      </w:r>
      <w:bookmarkStart w:id="0" w:name="_GoBack"/>
      <w:bookmarkEnd w:id="0"/>
      <w:r w:rsidRPr="005B4366">
        <w:rPr>
          <w:rFonts w:eastAsia="Times New Roman" w:cs="Times New Roman"/>
          <w:lang w:val="es-ES" w:eastAsia="es-ES"/>
        </w:rPr>
        <w:t>iendo de lejos una higuera con hojas, fue a ver si encontraba algo en ella; a</w:t>
      </w:r>
      <w:r w:rsidR="00142574">
        <w:rPr>
          <w:rFonts w:eastAsia="Times New Roman" w:cs="Times New Roman"/>
          <w:lang w:val="es-ES" w:eastAsia="es-ES"/>
        </w:rPr>
        <w:t xml:space="preserve">cercándose a ella, no encontró </w:t>
      </w:r>
      <w:r w:rsidRPr="005B4366">
        <w:rPr>
          <w:rFonts w:eastAsia="Times New Roman" w:cs="Times New Roman"/>
          <w:lang w:val="es-ES" w:eastAsia="es-ES"/>
        </w:rPr>
        <w:t>más que hojas; es que no era tiemp</w:t>
      </w:r>
      <w:r w:rsidR="00142574">
        <w:rPr>
          <w:rFonts w:eastAsia="Times New Roman" w:cs="Times New Roman"/>
          <w:lang w:val="es-ES" w:eastAsia="es-ES"/>
        </w:rPr>
        <w:t xml:space="preserve">o de higos. Entonces le dijo: </w:t>
      </w:r>
      <w:proofErr w:type="gramStart"/>
      <w:r w:rsidR="00142574">
        <w:rPr>
          <w:rFonts w:eastAsia="Times New Roman" w:cs="Times New Roman"/>
          <w:lang w:val="es-ES" w:eastAsia="es-ES"/>
        </w:rPr>
        <w:t>«</w:t>
      </w:r>
      <w:r w:rsidRPr="005B4366">
        <w:rPr>
          <w:rFonts w:eastAsia="Times New Roman" w:cs="Times New Roman"/>
          <w:lang w:val="es-ES" w:eastAsia="es-ES"/>
        </w:rPr>
        <w:t>¡</w:t>
      </w:r>
      <w:proofErr w:type="gramEnd"/>
      <w:r w:rsidRPr="005B4366">
        <w:rPr>
          <w:rFonts w:eastAsia="Times New Roman" w:cs="Times New Roman"/>
          <w:lang w:val="es-ES" w:eastAsia="es-ES"/>
        </w:rPr>
        <w:t>Que nunca jamás coma nadie fruto de ti! » Y sus discípulos oían esto.”</w:t>
      </w:r>
    </w:p>
    <w:p w:rsidR="000A2458" w:rsidRDefault="000A2458" w:rsidP="000A2458">
      <w:pPr>
        <w:outlineLvl w:val="0"/>
        <w:rPr>
          <w:rFonts w:eastAsia="Times New Roman" w:cs="Times New Roman"/>
          <w:b/>
          <w:bCs/>
          <w:kern w:val="28"/>
          <w:lang w:val="es-ES" w:eastAsia="es-ES"/>
        </w:rPr>
      </w:pPr>
    </w:p>
    <w:p w:rsidR="000A2458" w:rsidRDefault="000A2458" w:rsidP="000A2458">
      <w:pPr>
        <w:outlineLvl w:val="0"/>
        <w:rPr>
          <w:rFonts w:eastAsia="Times New Roman" w:cs="Times New Roman"/>
          <w:b/>
          <w:bCs/>
          <w:kern w:val="28"/>
          <w:lang w:val="es-ES" w:eastAsia="es-ES"/>
        </w:rPr>
      </w:pPr>
    </w:p>
    <w:p w:rsidR="000046DE" w:rsidRPr="005B4366" w:rsidRDefault="000A2458" w:rsidP="000A2458">
      <w:pPr>
        <w:outlineLvl w:val="0"/>
        <w:rPr>
          <w:rFonts w:eastAsia="Times New Roman" w:cs="Times New Roman"/>
          <w:b/>
          <w:bCs/>
          <w:kern w:val="28"/>
          <w:lang w:val="es-ES" w:eastAsia="es-ES"/>
        </w:rPr>
      </w:pPr>
      <w:r>
        <w:rPr>
          <w:rFonts w:eastAsia="Times New Roman" w:cs="Times New Roman"/>
          <w:b/>
          <w:bCs/>
          <w:kern w:val="28"/>
          <w:lang w:val="es-ES" w:eastAsia="es-ES"/>
        </w:rPr>
        <w:t xml:space="preserve">3.- </w:t>
      </w:r>
      <w:r w:rsidRPr="005B4366">
        <w:rPr>
          <w:rFonts w:eastAsia="Times New Roman" w:cs="Times New Roman"/>
          <w:b/>
          <w:bCs/>
          <w:kern w:val="28"/>
          <w:lang w:val="es-ES" w:eastAsia="es-ES"/>
        </w:rPr>
        <w:t>PALABRAS DE JUAN MARÍA</w:t>
      </w:r>
    </w:p>
    <w:p w:rsidR="000046DE" w:rsidRPr="005B4366" w:rsidRDefault="000046DE" w:rsidP="000A2458">
      <w:pPr>
        <w:ind w:firstLine="708"/>
        <w:jc w:val="both"/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 xml:space="preserve">“Cada uno se cree juez de su propia causa, juez de sus talentos, de sus fuerzas, de sus intereses y cada vez que el padre de familia quiere enviar un obrero a su viña, hay que hacer un contrato, en el que no se tiene miedo en discutir con él, porque sin duda se olvida esta palabra tan impresionante de su Hijo: </w:t>
      </w:r>
      <w:proofErr w:type="spellStart"/>
      <w:r w:rsidRPr="005B4366">
        <w:rPr>
          <w:rFonts w:eastAsia="Times New Roman" w:cs="Times New Roman"/>
          <w:lang w:val="es-ES" w:eastAsia="es-ES"/>
        </w:rPr>
        <w:t>Ecce</w:t>
      </w:r>
      <w:proofErr w:type="spellEnd"/>
      <w:r w:rsidRPr="005B4366">
        <w:rPr>
          <w:rFonts w:eastAsia="Times New Roman" w:cs="Times New Roman"/>
          <w:lang w:val="es-ES" w:eastAsia="es-ES"/>
        </w:rPr>
        <w:t xml:space="preserve"> </w:t>
      </w:r>
      <w:proofErr w:type="spellStart"/>
      <w:r w:rsidRPr="005B4366">
        <w:rPr>
          <w:rFonts w:eastAsia="Times New Roman" w:cs="Times New Roman"/>
          <w:lang w:val="es-ES" w:eastAsia="es-ES"/>
        </w:rPr>
        <w:t>venio</w:t>
      </w:r>
      <w:proofErr w:type="spellEnd"/>
      <w:r w:rsidRPr="005B4366">
        <w:rPr>
          <w:rFonts w:eastAsia="Times New Roman" w:cs="Times New Roman"/>
          <w:lang w:val="es-ES" w:eastAsia="es-ES"/>
        </w:rPr>
        <w:t xml:space="preserve"> ut </w:t>
      </w:r>
      <w:proofErr w:type="spellStart"/>
      <w:r w:rsidRPr="005B4366">
        <w:rPr>
          <w:rFonts w:eastAsia="Times New Roman" w:cs="Times New Roman"/>
          <w:lang w:val="es-ES" w:eastAsia="es-ES"/>
        </w:rPr>
        <w:t>faciam</w:t>
      </w:r>
      <w:proofErr w:type="spellEnd"/>
      <w:r w:rsidRPr="005B4366">
        <w:rPr>
          <w:rFonts w:eastAsia="Times New Roman" w:cs="Times New Roman"/>
          <w:lang w:val="es-ES" w:eastAsia="es-ES"/>
        </w:rPr>
        <w:t xml:space="preserve">, Deus, </w:t>
      </w:r>
      <w:proofErr w:type="spellStart"/>
      <w:r w:rsidRPr="005B4366">
        <w:rPr>
          <w:rFonts w:eastAsia="Times New Roman" w:cs="Times New Roman"/>
          <w:lang w:val="es-ES" w:eastAsia="es-ES"/>
        </w:rPr>
        <w:t>voluntatem</w:t>
      </w:r>
      <w:proofErr w:type="spellEnd"/>
      <w:r w:rsidRPr="005B4366">
        <w:rPr>
          <w:rFonts w:eastAsia="Times New Roman" w:cs="Times New Roman"/>
          <w:lang w:val="es-ES" w:eastAsia="es-ES"/>
        </w:rPr>
        <w:t xml:space="preserve"> </w:t>
      </w:r>
      <w:proofErr w:type="spellStart"/>
      <w:r w:rsidRPr="005B4366">
        <w:rPr>
          <w:rFonts w:eastAsia="Times New Roman" w:cs="Times New Roman"/>
          <w:lang w:val="es-ES" w:eastAsia="es-ES"/>
        </w:rPr>
        <w:t>tuam</w:t>
      </w:r>
      <w:proofErr w:type="spellEnd"/>
      <w:r w:rsidRPr="005B4366">
        <w:rPr>
          <w:rFonts w:eastAsia="Times New Roman" w:cs="Times New Roman"/>
          <w:lang w:val="es-ES" w:eastAsia="es-ES"/>
        </w:rPr>
        <w:t>”</w:t>
      </w:r>
    </w:p>
    <w:p w:rsidR="000046DE" w:rsidRPr="005B4366" w:rsidRDefault="000046DE" w:rsidP="000046DE">
      <w:pPr>
        <w:rPr>
          <w:rFonts w:eastAsia="Times New Roman" w:cs="Times New Roman"/>
          <w:lang w:val="es-ES" w:eastAsia="es-ES"/>
        </w:rPr>
      </w:pPr>
    </w:p>
    <w:p w:rsidR="000046DE" w:rsidRPr="005B4366" w:rsidRDefault="000046DE" w:rsidP="000A2458">
      <w:pPr>
        <w:ind w:firstLine="708"/>
        <w:jc w:val="both"/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>“No dejes de lado nada para animar y mantener l</w:t>
      </w:r>
      <w:r w:rsidR="000A2458">
        <w:rPr>
          <w:rFonts w:eastAsia="Times New Roman" w:cs="Times New Roman"/>
          <w:lang w:val="es-ES" w:eastAsia="es-ES"/>
        </w:rPr>
        <w:t xml:space="preserve">a piedad entre los hermanos: </w:t>
      </w:r>
      <w:proofErr w:type="spellStart"/>
      <w:r w:rsidR="000A2458">
        <w:rPr>
          <w:rFonts w:eastAsia="Times New Roman" w:cs="Times New Roman"/>
          <w:lang w:val="es-ES" w:eastAsia="es-ES"/>
        </w:rPr>
        <w:t>Hace</w:t>
      </w:r>
      <w:r w:rsidRPr="005B4366">
        <w:rPr>
          <w:rFonts w:eastAsia="Times New Roman" w:cs="Times New Roman"/>
          <w:lang w:val="es-ES" w:eastAsia="es-ES"/>
        </w:rPr>
        <w:t>les</w:t>
      </w:r>
      <w:proofErr w:type="spellEnd"/>
      <w:r w:rsidRPr="005B4366">
        <w:rPr>
          <w:rFonts w:eastAsia="Times New Roman" w:cs="Times New Roman"/>
          <w:lang w:val="es-ES" w:eastAsia="es-ES"/>
        </w:rPr>
        <w:t xml:space="preserve"> comprender que el éxito de su bella misión depende, no de su ciencia, de sus talentos, sino de la bendición de Dios, y que Dios no les bendecirá más que en la medida que busquen su gloria con sencillez y a pesar de sus gustos naturales”.</w:t>
      </w:r>
      <w:r w:rsidRPr="005B4366">
        <w:rPr>
          <w:rFonts w:eastAsia="Times New Roman" w:cs="Times New Roman"/>
          <w:vertAlign w:val="superscript"/>
          <w:lang w:val="es-ES" w:eastAsia="es-ES"/>
        </w:rPr>
        <w:footnoteReference w:id="1"/>
      </w:r>
    </w:p>
    <w:p w:rsidR="000046DE" w:rsidRPr="005B4366" w:rsidRDefault="000046DE" w:rsidP="000046DE">
      <w:pPr>
        <w:rPr>
          <w:rFonts w:eastAsia="Times New Roman" w:cs="Times New Roman"/>
          <w:lang w:val="es-ES" w:eastAsia="es-ES"/>
        </w:rPr>
      </w:pPr>
    </w:p>
    <w:p w:rsidR="000046DE" w:rsidRPr="005B4366" w:rsidRDefault="000046DE" w:rsidP="000A2458">
      <w:pPr>
        <w:ind w:firstLine="708"/>
        <w:jc w:val="both"/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 xml:space="preserve">“Unos dicen: tengo muchos defectos y poco talentos. ¿No es eso un signo de que no tengo vocación? Yo respondo: ¿Eres hombre de buena voluntad, la voluntad de ser todo de Dios? Vete en paz, eso es </w:t>
      </w:r>
      <w:r w:rsidR="000A2458">
        <w:rPr>
          <w:rFonts w:eastAsia="Times New Roman" w:cs="Times New Roman"/>
          <w:lang w:val="es-ES" w:eastAsia="es-ES"/>
        </w:rPr>
        <w:t>lo esencial: En cuanto a tu</w:t>
      </w:r>
      <w:r w:rsidRPr="005B4366">
        <w:rPr>
          <w:rFonts w:eastAsia="Times New Roman" w:cs="Times New Roman"/>
          <w:lang w:val="es-ES" w:eastAsia="es-ES"/>
        </w:rPr>
        <w:t>s defectos, si son reales toma la resolución de corregirte de ellos…</w:t>
      </w:r>
      <w:r w:rsidR="000A2458">
        <w:rPr>
          <w:rFonts w:eastAsia="Times New Roman" w:cs="Times New Roman"/>
          <w:lang w:val="es-ES" w:eastAsia="es-ES"/>
        </w:rPr>
        <w:t xml:space="preserve"> El deseo de perfección es </w:t>
      </w:r>
      <w:r w:rsidRPr="005B4366">
        <w:rPr>
          <w:rFonts w:eastAsia="Times New Roman" w:cs="Times New Roman"/>
          <w:lang w:val="es-ES" w:eastAsia="es-ES"/>
        </w:rPr>
        <w:t>sin duda bueno y no viene de Dios cuando su resultado es la turbación y el hacernos renunciar a la misma</w:t>
      </w:r>
      <w:r w:rsidR="000A2458">
        <w:rPr>
          <w:rFonts w:eastAsia="Times New Roman" w:cs="Times New Roman"/>
          <w:lang w:val="es-ES" w:eastAsia="es-ES"/>
        </w:rPr>
        <w:t xml:space="preserve"> perfección. En cuanto a tus talentos ¿no es tu</w:t>
      </w:r>
      <w:r w:rsidRPr="005B4366">
        <w:rPr>
          <w:rFonts w:eastAsia="Times New Roman" w:cs="Times New Roman"/>
          <w:lang w:val="es-ES" w:eastAsia="es-ES"/>
        </w:rPr>
        <w:t xml:space="preserve"> amor propio el que sufre y se asusta por su inferiori</w:t>
      </w:r>
      <w:r w:rsidR="000A2458">
        <w:rPr>
          <w:rFonts w:eastAsia="Times New Roman" w:cs="Times New Roman"/>
          <w:lang w:val="es-ES" w:eastAsia="es-ES"/>
        </w:rPr>
        <w:t>dad? ¿Qué es lo que Dios te pide y lo que te piden tu</w:t>
      </w:r>
      <w:r w:rsidRPr="005B4366">
        <w:rPr>
          <w:rFonts w:eastAsia="Times New Roman" w:cs="Times New Roman"/>
          <w:lang w:val="es-ES" w:eastAsia="es-ES"/>
        </w:rPr>
        <w:t>s superiores en su nombre? ¿</w:t>
      </w:r>
      <w:r w:rsidR="000A2458">
        <w:rPr>
          <w:rFonts w:eastAsia="Times New Roman" w:cs="Times New Roman"/>
          <w:lang w:val="es-ES" w:eastAsia="es-ES"/>
        </w:rPr>
        <w:t>No es el usar todo lo que han</w:t>
      </w:r>
      <w:r w:rsidRPr="005B4366">
        <w:rPr>
          <w:rFonts w:eastAsia="Times New Roman" w:cs="Times New Roman"/>
          <w:lang w:val="es-ES" w:eastAsia="es-ES"/>
        </w:rPr>
        <w:t xml:space="preserve"> recibido para su gloria?”</w:t>
      </w:r>
      <w:r w:rsidRPr="005B4366">
        <w:rPr>
          <w:rFonts w:eastAsia="Times New Roman" w:cs="Times New Roman"/>
          <w:vertAlign w:val="superscript"/>
          <w:lang w:val="es-ES" w:eastAsia="es-ES"/>
        </w:rPr>
        <w:footnoteReference w:id="2"/>
      </w:r>
    </w:p>
    <w:p w:rsidR="000046DE" w:rsidRPr="005B4366" w:rsidRDefault="000046DE" w:rsidP="000046DE">
      <w:pPr>
        <w:rPr>
          <w:rFonts w:eastAsia="Times New Roman" w:cs="Times New Roman"/>
          <w:lang w:val="es-ES" w:eastAsia="es-ES"/>
        </w:rPr>
      </w:pPr>
    </w:p>
    <w:p w:rsidR="000046DE" w:rsidRPr="005B4366" w:rsidRDefault="000046DE" w:rsidP="000A2458">
      <w:pPr>
        <w:ind w:firstLine="708"/>
        <w:jc w:val="both"/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 xml:space="preserve">“Así, cuando el hombre ha llegado a destruir en él la imagen de Dios, se esfuerza en hacer un Dios a su imagen, es decir, lo suficiente inconsciente, lo suficiente indiferente para que convenga a sus pasiones. Despoja al Ser infinitamente santo, infinitamente sabio, infinitamente justo, de todas sus perfecciones y le da a cambio, como atributos, las debilidades y los vicios </w:t>
      </w:r>
      <w:r w:rsidR="000A2458">
        <w:rPr>
          <w:rFonts w:eastAsia="Times New Roman" w:cs="Times New Roman"/>
          <w:lang w:val="es-ES" w:eastAsia="es-ES"/>
        </w:rPr>
        <w:t>de nuestra naturaleza degradada</w:t>
      </w:r>
      <w:r w:rsidRPr="005B4366">
        <w:rPr>
          <w:rFonts w:eastAsia="Times New Roman" w:cs="Times New Roman"/>
          <w:lang w:val="es-ES" w:eastAsia="es-ES"/>
        </w:rPr>
        <w:t>”</w:t>
      </w:r>
      <w:r w:rsidR="000A2458">
        <w:rPr>
          <w:rFonts w:eastAsia="Times New Roman" w:cs="Times New Roman"/>
          <w:lang w:val="es-ES" w:eastAsia="es-ES"/>
        </w:rPr>
        <w:t>.</w:t>
      </w:r>
      <w:r w:rsidRPr="005B4366">
        <w:rPr>
          <w:rFonts w:eastAsia="Times New Roman" w:cs="Times New Roman"/>
          <w:vertAlign w:val="superscript"/>
          <w:lang w:val="es-ES" w:eastAsia="es-ES"/>
        </w:rPr>
        <w:footnoteReference w:id="3"/>
      </w:r>
    </w:p>
    <w:p w:rsidR="000046DE" w:rsidRPr="005B4366" w:rsidRDefault="000046DE" w:rsidP="000046DE">
      <w:pPr>
        <w:rPr>
          <w:rFonts w:eastAsia="Times New Roman" w:cs="Times New Roman"/>
          <w:lang w:val="es-ES" w:eastAsia="es-ES"/>
        </w:rPr>
      </w:pPr>
    </w:p>
    <w:p w:rsidR="000046DE" w:rsidRPr="005B4366" w:rsidRDefault="000046DE" w:rsidP="000A2458">
      <w:pPr>
        <w:ind w:firstLine="708"/>
        <w:jc w:val="both"/>
        <w:rPr>
          <w:rFonts w:eastAsia="Times New Roman" w:cs="Times New Roman"/>
          <w:lang w:val="es-ES" w:eastAsia="es-ES"/>
        </w:rPr>
      </w:pPr>
      <w:r w:rsidRPr="005B4366">
        <w:rPr>
          <w:rFonts w:eastAsia="Times New Roman" w:cs="Times New Roman"/>
          <w:lang w:val="es-ES" w:eastAsia="es-ES"/>
        </w:rPr>
        <w:t xml:space="preserve">“Poco les importaría que existiese un Dios, si </w:t>
      </w:r>
      <w:r w:rsidR="000A2458" w:rsidRPr="005B4366">
        <w:rPr>
          <w:rFonts w:eastAsia="Times New Roman" w:cs="Times New Roman"/>
          <w:lang w:val="es-ES" w:eastAsia="es-ES"/>
        </w:rPr>
        <w:t>él</w:t>
      </w:r>
      <w:r w:rsidRPr="005B4366">
        <w:rPr>
          <w:rFonts w:eastAsia="Times New Roman" w:cs="Times New Roman"/>
          <w:lang w:val="es-ES" w:eastAsia="es-ES"/>
        </w:rPr>
        <w:t xml:space="preserve"> fuese indiferente a todo lo que pasa sobre la tierra. Pero saben que después de haber creado al hombre, es imposible que le olvide y que no se ocupe ya de aquél a quien ha creado a su imagen y semejanza. “Los hombres se duermen, oh Dios mío, en tu tierno y paternal seno y llenos de sueños engañosos que les agitan durante el sueño, no sienten ya la mano todopoderosa que les conduce. Si tu no fueses más que un ser vulgar, frágil e inanimado, más que una masa sin energía,</w:t>
      </w:r>
      <w:r w:rsidR="000A2458">
        <w:rPr>
          <w:rFonts w:eastAsia="Times New Roman" w:cs="Times New Roman"/>
          <w:lang w:val="es-ES" w:eastAsia="es-ES"/>
        </w:rPr>
        <w:t xml:space="preserve"> que una sombra del ser, tu</w:t>
      </w:r>
      <w:r w:rsidRPr="005B4366">
        <w:rPr>
          <w:rFonts w:eastAsia="Times New Roman" w:cs="Times New Roman"/>
          <w:lang w:val="es-ES" w:eastAsia="es-ES"/>
        </w:rPr>
        <w:t xml:space="preserve"> vana naturaleza ocuparía su vanidad. Serías un objeto proporcionado a sus bajos y animales pensamientos, pero porque tú estás demasiado dentro de ellos mismos (</w:t>
      </w:r>
      <w:proofErr w:type="spellStart"/>
      <w:r w:rsidRPr="005B4366">
        <w:rPr>
          <w:rFonts w:eastAsia="Times New Roman" w:cs="Times New Roman"/>
          <w:lang w:val="es-ES" w:eastAsia="es-ES"/>
        </w:rPr>
        <w:t>intimior</w:t>
      </w:r>
      <w:proofErr w:type="spellEnd"/>
      <w:r w:rsidRPr="005B4366">
        <w:rPr>
          <w:rFonts w:eastAsia="Times New Roman" w:cs="Times New Roman"/>
          <w:lang w:val="es-ES" w:eastAsia="es-ES"/>
        </w:rPr>
        <w:t xml:space="preserve"> intimo </w:t>
      </w:r>
      <w:proofErr w:type="spellStart"/>
      <w:r w:rsidRPr="005B4366">
        <w:rPr>
          <w:rFonts w:eastAsia="Times New Roman" w:cs="Times New Roman"/>
          <w:lang w:val="es-ES" w:eastAsia="es-ES"/>
        </w:rPr>
        <w:t>nostro</w:t>
      </w:r>
      <w:proofErr w:type="spellEnd"/>
      <w:r w:rsidRPr="005B4366">
        <w:rPr>
          <w:rFonts w:eastAsia="Times New Roman" w:cs="Times New Roman"/>
          <w:lang w:val="es-ES" w:eastAsia="es-ES"/>
        </w:rPr>
        <w:t xml:space="preserve"> – S. </w:t>
      </w:r>
      <w:proofErr w:type="spellStart"/>
      <w:r w:rsidRPr="005B4366">
        <w:rPr>
          <w:rFonts w:eastAsia="Times New Roman" w:cs="Times New Roman"/>
          <w:lang w:val="es-ES" w:eastAsia="es-ES"/>
        </w:rPr>
        <w:t>Aug</w:t>
      </w:r>
      <w:proofErr w:type="spellEnd"/>
      <w:r w:rsidRPr="005B4366">
        <w:rPr>
          <w:rFonts w:eastAsia="Times New Roman" w:cs="Times New Roman"/>
          <w:lang w:val="es-ES" w:eastAsia="es-ES"/>
        </w:rPr>
        <w:t>.), donde ellos no entran nunca, Tú eres para ellos un Dios escondido"</w:t>
      </w:r>
      <w:r w:rsidR="000A2458">
        <w:rPr>
          <w:rFonts w:eastAsia="Times New Roman" w:cs="Times New Roman"/>
          <w:lang w:val="es-ES" w:eastAsia="es-ES"/>
        </w:rPr>
        <w:t>.</w:t>
      </w:r>
      <w:r w:rsidRPr="005B4366">
        <w:rPr>
          <w:rFonts w:eastAsia="Times New Roman" w:cs="Times New Roman"/>
          <w:vertAlign w:val="superscript"/>
          <w:lang w:val="es-ES" w:eastAsia="es-ES"/>
        </w:rPr>
        <w:footnoteReference w:id="4"/>
      </w:r>
    </w:p>
    <w:p w:rsidR="000046DE" w:rsidRPr="005B4366" w:rsidRDefault="000046DE" w:rsidP="000046DE">
      <w:pPr>
        <w:rPr>
          <w:rFonts w:eastAsia="Times New Roman" w:cs="Times New Roman"/>
          <w:lang w:val="es-ES" w:eastAsia="es-ES"/>
        </w:rPr>
      </w:pPr>
    </w:p>
    <w:p w:rsidR="00731728" w:rsidRPr="005B4366" w:rsidRDefault="00731728">
      <w:pPr>
        <w:rPr>
          <w:lang w:val="es-ES"/>
        </w:rPr>
      </w:pPr>
    </w:p>
    <w:sectPr w:rsidR="00731728" w:rsidRPr="005B4366" w:rsidSect="000046DE">
      <w:pgSz w:w="11906" w:h="16838" w:code="9"/>
      <w:pgMar w:top="851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4B" w:rsidRDefault="00E16E4B" w:rsidP="000046DE">
      <w:r>
        <w:separator/>
      </w:r>
    </w:p>
  </w:endnote>
  <w:endnote w:type="continuationSeparator" w:id="0">
    <w:p w:rsidR="00E16E4B" w:rsidRDefault="00E16E4B" w:rsidP="0000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4B" w:rsidRDefault="00E16E4B" w:rsidP="000046DE">
      <w:r>
        <w:separator/>
      </w:r>
    </w:p>
  </w:footnote>
  <w:footnote w:type="continuationSeparator" w:id="0">
    <w:p w:rsidR="00E16E4B" w:rsidRDefault="00E16E4B" w:rsidP="000046DE">
      <w:r>
        <w:continuationSeparator/>
      </w:r>
    </w:p>
  </w:footnote>
  <w:footnote w:id="1">
    <w:p w:rsidR="000046DE" w:rsidRPr="005B4366" w:rsidRDefault="000046DE" w:rsidP="000046DE">
      <w:pPr>
        <w:pStyle w:val="Textonotapie"/>
        <w:rPr>
          <w:rFonts w:ascii="Maiandra GD" w:hAnsi="Maiandra GD"/>
          <w:lang w:val="fr-FR"/>
        </w:rPr>
      </w:pPr>
      <w:r w:rsidRPr="005B4366">
        <w:rPr>
          <w:rStyle w:val="Refdenotaalpie"/>
          <w:rFonts w:ascii="Maiandra GD" w:hAnsi="Maiandra GD"/>
        </w:rPr>
        <w:footnoteRef/>
      </w:r>
      <w:r w:rsidRPr="005B4366">
        <w:rPr>
          <w:rFonts w:ascii="Maiandra GD" w:hAnsi="Maiandra GD"/>
          <w:lang w:val="fr-FR"/>
        </w:rPr>
        <w:t xml:space="preserve"> DOCUMENT 464. INFORMATIONS à prendre par le frère Ambroise ET AVIS divers. Le 1er </w:t>
      </w:r>
      <w:proofErr w:type="spellStart"/>
      <w:r w:rsidRPr="005B4366">
        <w:rPr>
          <w:rFonts w:ascii="Maiandra GD" w:hAnsi="Maiandra GD"/>
          <w:lang w:val="fr-FR"/>
        </w:rPr>
        <w:t>Xbre</w:t>
      </w:r>
      <w:proofErr w:type="spellEnd"/>
      <w:r w:rsidRPr="005B4366">
        <w:rPr>
          <w:rFonts w:ascii="Maiandra GD" w:hAnsi="Maiandra GD"/>
          <w:lang w:val="fr-FR"/>
        </w:rPr>
        <w:t xml:space="preserve"> 1840</w:t>
      </w:r>
    </w:p>
  </w:footnote>
  <w:footnote w:id="2">
    <w:p w:rsidR="000046DE" w:rsidRPr="005B4366" w:rsidRDefault="000046DE" w:rsidP="000046DE">
      <w:pPr>
        <w:pStyle w:val="Textonotapie"/>
        <w:rPr>
          <w:rFonts w:ascii="Maiandra GD" w:hAnsi="Maiandra GD"/>
          <w:lang w:val="fr-FR"/>
        </w:rPr>
      </w:pPr>
      <w:r w:rsidRPr="005B4366">
        <w:rPr>
          <w:rStyle w:val="Refdenotaalpie"/>
          <w:rFonts w:ascii="Maiandra GD" w:hAnsi="Maiandra GD"/>
        </w:rPr>
        <w:footnoteRef/>
      </w:r>
      <w:r w:rsidRPr="005B4366">
        <w:rPr>
          <w:rFonts w:ascii="Maiandra GD" w:hAnsi="Maiandra GD"/>
          <w:lang w:val="fr-FR"/>
        </w:rPr>
        <w:t xml:space="preserve"> 562 MOTIFS DE DÉCOURAGEMENT</w:t>
      </w:r>
    </w:p>
  </w:footnote>
  <w:footnote w:id="3">
    <w:p w:rsidR="000046DE" w:rsidRPr="005B4366" w:rsidRDefault="000046DE" w:rsidP="000046DE">
      <w:pPr>
        <w:pStyle w:val="Textonotapie"/>
        <w:rPr>
          <w:rFonts w:ascii="Maiandra GD" w:hAnsi="Maiandra GD"/>
          <w:lang w:val="it-IT"/>
        </w:rPr>
      </w:pPr>
      <w:r w:rsidRPr="005B4366">
        <w:rPr>
          <w:rStyle w:val="Refdenotaalpie"/>
          <w:rFonts w:ascii="Maiandra GD" w:hAnsi="Maiandra GD"/>
        </w:rPr>
        <w:footnoteRef/>
      </w:r>
      <w:r w:rsidRPr="005B4366">
        <w:rPr>
          <w:rFonts w:ascii="Maiandra GD" w:hAnsi="Maiandra GD"/>
          <w:lang w:val="it-IT"/>
        </w:rPr>
        <w:t xml:space="preserve"> </w:t>
      </w:r>
      <w:r w:rsidRPr="005B4366">
        <w:rPr>
          <w:rFonts w:ascii="Maiandra GD" w:hAnsi="Maiandra GD"/>
          <w:lang w:val="it-IT"/>
        </w:rPr>
        <w:t>Sermón 445. Sur la confession</w:t>
      </w:r>
    </w:p>
  </w:footnote>
  <w:footnote w:id="4">
    <w:p w:rsidR="000046DE" w:rsidRPr="005B4366" w:rsidRDefault="000046DE" w:rsidP="000046DE">
      <w:pPr>
        <w:jc w:val="both"/>
        <w:rPr>
          <w:sz w:val="20"/>
          <w:szCs w:val="20"/>
          <w:lang w:val="fr-FR"/>
        </w:rPr>
      </w:pPr>
      <w:r w:rsidRPr="005B4366">
        <w:rPr>
          <w:rStyle w:val="Refdenotaalpie"/>
          <w:sz w:val="20"/>
          <w:szCs w:val="20"/>
        </w:rPr>
        <w:footnoteRef/>
      </w:r>
      <w:r w:rsidRPr="005B4366">
        <w:rPr>
          <w:sz w:val="20"/>
          <w:szCs w:val="20"/>
          <w:lang w:val="fr-FR"/>
        </w:rPr>
        <w:t xml:space="preserve"> Chapitre 1er – De Dieu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5D5"/>
    <w:multiLevelType w:val="hybridMultilevel"/>
    <w:tmpl w:val="E8AA4F9A"/>
    <w:lvl w:ilvl="0" w:tplc="28A2473A">
      <w:start w:val="5"/>
      <w:numFmt w:val="decimal"/>
      <w:lvlText w:val="%1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ADD6FA8"/>
    <w:multiLevelType w:val="hybridMultilevel"/>
    <w:tmpl w:val="17B85700"/>
    <w:lvl w:ilvl="0" w:tplc="8A349406">
      <w:start w:val="10"/>
      <w:numFmt w:val="decimal"/>
      <w:lvlText w:val="%1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2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DE"/>
    <w:rsid w:val="000046DE"/>
    <w:rsid w:val="000416DA"/>
    <w:rsid w:val="000A2458"/>
    <w:rsid w:val="00142574"/>
    <w:rsid w:val="003F2595"/>
    <w:rsid w:val="00453D27"/>
    <w:rsid w:val="005B4366"/>
    <w:rsid w:val="00731728"/>
    <w:rsid w:val="00797D49"/>
    <w:rsid w:val="007D357A"/>
    <w:rsid w:val="00E1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iandra GD" w:eastAsiaTheme="minorHAnsi" w:hAnsi="Maiandra GD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0046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0046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0046DE"/>
    <w:rPr>
      <w:vertAlign w:val="superscript"/>
    </w:rPr>
  </w:style>
  <w:style w:type="paragraph" w:styleId="Prrafodelista">
    <w:name w:val="List Paragraph"/>
    <w:basedOn w:val="Normal"/>
    <w:uiPriority w:val="34"/>
    <w:qFormat/>
    <w:rsid w:val="005B4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iandra GD" w:eastAsiaTheme="minorHAnsi" w:hAnsi="Maiandra GD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0046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0046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0046DE"/>
    <w:rPr>
      <w:vertAlign w:val="superscript"/>
    </w:rPr>
  </w:style>
  <w:style w:type="paragraph" w:styleId="Prrafodelista">
    <w:name w:val="List Paragraph"/>
    <w:basedOn w:val="Normal"/>
    <w:uiPriority w:val="34"/>
    <w:qFormat/>
    <w:rsid w:val="005B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1432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2017-09-03T21:56:00Z</dcterms:created>
  <dcterms:modified xsi:type="dcterms:W3CDTF">2017-09-04T13:45:00Z</dcterms:modified>
</cp:coreProperties>
</file>