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243" w:rsidRPr="00DA3243" w:rsidRDefault="00DA3243" w:rsidP="00DA3243">
      <w:pPr>
        <w:pBdr>
          <w:top w:val="single" w:sz="4" w:space="1" w:color="auto"/>
          <w:left w:val="single" w:sz="4" w:space="4" w:color="auto"/>
          <w:bottom w:val="single" w:sz="4" w:space="1" w:color="auto"/>
          <w:right w:val="single" w:sz="4" w:space="4" w:color="auto"/>
        </w:pBdr>
        <w:jc w:val="center"/>
        <w:rPr>
          <w:rFonts w:eastAsia="Times New Roman" w:cs="Times New Roman"/>
          <w:b/>
          <w:sz w:val="28"/>
          <w:szCs w:val="28"/>
          <w:lang w:val="es-ES" w:eastAsia="es-ES"/>
        </w:rPr>
      </w:pPr>
      <w:proofErr w:type="spellStart"/>
      <w:r>
        <w:rPr>
          <w:rFonts w:eastAsia="Times New Roman" w:cs="Times New Roman"/>
          <w:b/>
          <w:sz w:val="28"/>
          <w:szCs w:val="28"/>
          <w:lang w:val="es-ES" w:eastAsia="es-ES"/>
        </w:rPr>
        <w:t>Lectio</w:t>
      </w:r>
      <w:proofErr w:type="spellEnd"/>
      <w:r>
        <w:rPr>
          <w:rFonts w:eastAsia="Times New Roman" w:cs="Times New Roman"/>
          <w:b/>
          <w:sz w:val="28"/>
          <w:szCs w:val="28"/>
          <w:lang w:val="es-ES" w:eastAsia="es-ES"/>
        </w:rPr>
        <w:t>: EL BAUTISMO DE JESÚS</w:t>
      </w:r>
    </w:p>
    <w:p w:rsidR="00DA3243" w:rsidRPr="00DA3243" w:rsidRDefault="008931B0" w:rsidP="00DA3243">
      <w:pPr>
        <w:pBdr>
          <w:top w:val="single" w:sz="4" w:space="1" w:color="auto"/>
          <w:left w:val="single" w:sz="4" w:space="4" w:color="auto"/>
          <w:bottom w:val="single" w:sz="4" w:space="1" w:color="auto"/>
          <w:right w:val="single" w:sz="4" w:space="4" w:color="auto"/>
        </w:pBdr>
        <w:jc w:val="center"/>
        <w:rPr>
          <w:rFonts w:eastAsia="Times New Roman" w:cs="Times New Roman"/>
          <w:b/>
          <w:lang w:val="es-ES" w:eastAsia="es-ES"/>
        </w:rPr>
      </w:pPr>
      <w:r>
        <w:rPr>
          <w:rFonts w:eastAsia="Times New Roman" w:cs="Times New Roman"/>
          <w:b/>
          <w:lang w:val="es-ES" w:eastAsia="es-ES"/>
        </w:rPr>
        <w:t>Mc 1, 9-13</w:t>
      </w:r>
      <w:r w:rsidR="00DA3243" w:rsidRPr="00DA3243">
        <w:rPr>
          <w:rFonts w:eastAsia="Times New Roman" w:cs="Times New Roman"/>
          <w:b/>
          <w:lang w:val="es-ES" w:eastAsia="es-ES"/>
        </w:rPr>
        <w:t xml:space="preserve"> </w:t>
      </w:r>
    </w:p>
    <w:p w:rsidR="00DA3243" w:rsidRPr="00DA3243" w:rsidRDefault="00DA3243" w:rsidP="00272E7A">
      <w:pPr>
        <w:keepNext/>
        <w:widowControl w:val="0"/>
        <w:autoSpaceDE w:val="0"/>
        <w:autoSpaceDN w:val="0"/>
        <w:adjustRightInd w:val="0"/>
        <w:spacing w:before="240" w:after="60"/>
        <w:jc w:val="both"/>
        <w:outlineLvl w:val="0"/>
        <w:rPr>
          <w:rFonts w:eastAsia="Times New Roman" w:cs="Arial"/>
          <w:b/>
          <w:bCs/>
          <w:color w:val="000000"/>
          <w:kern w:val="32"/>
          <w:lang w:val="es-ES" w:eastAsia="it-IT"/>
        </w:rPr>
      </w:pPr>
    </w:p>
    <w:p w:rsidR="00272E7A" w:rsidRPr="00DA3243" w:rsidRDefault="008931B0" w:rsidP="00272E7A">
      <w:pPr>
        <w:widowControl w:val="0"/>
        <w:autoSpaceDE w:val="0"/>
        <w:autoSpaceDN w:val="0"/>
        <w:adjustRightInd w:val="0"/>
        <w:rPr>
          <w:rFonts w:eastAsia="Times New Roman" w:cs="Times New Roman"/>
          <w:color w:val="000000"/>
          <w:lang w:val="es-ES_tradnl" w:eastAsia="it-IT"/>
        </w:rPr>
      </w:pPr>
      <w:r>
        <w:rPr>
          <w:rFonts w:eastAsia="Times New Roman" w:cs="Times New Roman"/>
          <w:color w:val="000000"/>
          <w:lang w:val="es-ES" w:eastAsia="it-IT"/>
        </w:rPr>
        <w:t xml:space="preserve">9 </w:t>
      </w:r>
      <w:r w:rsidR="00272E7A" w:rsidRPr="00DA3243">
        <w:rPr>
          <w:rFonts w:eastAsia="Times New Roman" w:cs="Times New Roman"/>
          <w:color w:val="000000"/>
          <w:lang w:val="es-ES_tradnl" w:eastAsia="it-IT"/>
        </w:rPr>
        <w:t xml:space="preserve">“Y sucedió que por aquellos días vino Jesús desde Nazaret de Galilea, </w:t>
      </w:r>
    </w:p>
    <w:p w:rsidR="00272E7A" w:rsidRPr="00DA3243" w:rsidRDefault="00272E7A" w:rsidP="00272E7A">
      <w:pPr>
        <w:widowControl w:val="0"/>
        <w:autoSpaceDE w:val="0"/>
        <w:autoSpaceDN w:val="0"/>
        <w:adjustRightInd w:val="0"/>
        <w:rPr>
          <w:rFonts w:eastAsia="Times New Roman" w:cs="Times New Roman"/>
          <w:color w:val="000000"/>
          <w:lang w:val="es-ES_tradnl" w:eastAsia="it-IT"/>
        </w:rPr>
      </w:pPr>
      <w:proofErr w:type="gramStart"/>
      <w:r w:rsidRPr="00DA3243">
        <w:rPr>
          <w:rFonts w:eastAsia="Times New Roman" w:cs="Times New Roman"/>
          <w:color w:val="000000"/>
          <w:lang w:val="es-ES_tradnl" w:eastAsia="it-IT"/>
        </w:rPr>
        <w:t>y</w:t>
      </w:r>
      <w:proofErr w:type="gramEnd"/>
      <w:r w:rsidRPr="00DA3243">
        <w:rPr>
          <w:rFonts w:eastAsia="Times New Roman" w:cs="Times New Roman"/>
          <w:color w:val="000000"/>
          <w:lang w:val="es-ES_tradnl" w:eastAsia="it-IT"/>
        </w:rPr>
        <w:t xml:space="preserve"> </w:t>
      </w:r>
      <w:r w:rsidRPr="00DA3243">
        <w:rPr>
          <w:rFonts w:eastAsia="Times New Roman" w:cs="Times New Roman"/>
          <w:b/>
          <w:color w:val="000000"/>
          <w:lang w:val="es-ES_tradnl" w:eastAsia="it-IT"/>
        </w:rPr>
        <w:t>fue bautizado</w:t>
      </w:r>
      <w:r w:rsidRPr="00DA3243">
        <w:rPr>
          <w:rFonts w:eastAsia="Times New Roman" w:cs="Times New Roman"/>
          <w:color w:val="000000"/>
          <w:lang w:val="es-ES_tradnl" w:eastAsia="it-IT"/>
        </w:rPr>
        <w:t xml:space="preserve"> por Juan en el Jordán. </w:t>
      </w:r>
    </w:p>
    <w:p w:rsidR="00272E7A" w:rsidRPr="00DA3243" w:rsidRDefault="008931B0" w:rsidP="00272E7A">
      <w:pPr>
        <w:widowControl w:val="0"/>
        <w:autoSpaceDE w:val="0"/>
        <w:autoSpaceDN w:val="0"/>
        <w:adjustRightInd w:val="0"/>
        <w:rPr>
          <w:rFonts w:eastAsia="Times New Roman" w:cs="Times New Roman"/>
          <w:color w:val="000000"/>
          <w:lang w:val="es-ES_tradnl" w:eastAsia="it-IT"/>
        </w:rPr>
      </w:pPr>
      <w:r>
        <w:rPr>
          <w:rFonts w:eastAsia="Times New Roman" w:cs="Times New Roman"/>
          <w:color w:val="000000"/>
          <w:lang w:val="es-ES_tradnl" w:eastAsia="it-IT"/>
        </w:rPr>
        <w:t xml:space="preserve">10 </w:t>
      </w:r>
      <w:r w:rsidR="00272E7A" w:rsidRPr="00DA3243">
        <w:rPr>
          <w:rFonts w:eastAsia="Times New Roman" w:cs="Times New Roman"/>
          <w:color w:val="000000"/>
          <w:lang w:val="es-ES_tradnl" w:eastAsia="it-IT"/>
        </w:rPr>
        <w:t xml:space="preserve">En cuanto </w:t>
      </w:r>
      <w:r w:rsidR="00272E7A" w:rsidRPr="00DA3243">
        <w:rPr>
          <w:rFonts w:eastAsia="Times New Roman" w:cs="Times New Roman"/>
          <w:b/>
          <w:i/>
          <w:color w:val="000000"/>
          <w:lang w:val="es-ES_tradnl" w:eastAsia="it-IT"/>
        </w:rPr>
        <w:t xml:space="preserve">salió </w:t>
      </w:r>
      <w:r w:rsidR="00272E7A" w:rsidRPr="00DA3243">
        <w:rPr>
          <w:rFonts w:eastAsia="Times New Roman" w:cs="Times New Roman"/>
          <w:color w:val="000000"/>
          <w:lang w:val="es-ES_tradnl" w:eastAsia="it-IT"/>
        </w:rPr>
        <w:t xml:space="preserve">del agua </w:t>
      </w:r>
    </w:p>
    <w:p w:rsidR="00272E7A" w:rsidRPr="00DA3243" w:rsidRDefault="00272E7A" w:rsidP="00272E7A">
      <w:pPr>
        <w:widowControl w:val="0"/>
        <w:autoSpaceDE w:val="0"/>
        <w:autoSpaceDN w:val="0"/>
        <w:adjustRightInd w:val="0"/>
        <w:rPr>
          <w:rFonts w:eastAsia="Times New Roman" w:cs="Times New Roman"/>
          <w:color w:val="000000"/>
          <w:lang w:val="es-ES_tradnl" w:eastAsia="it-IT"/>
        </w:rPr>
      </w:pPr>
      <w:proofErr w:type="gramStart"/>
      <w:r w:rsidRPr="00DA3243">
        <w:rPr>
          <w:rFonts w:eastAsia="Times New Roman" w:cs="Times New Roman"/>
          <w:b/>
          <w:color w:val="000000"/>
          <w:u w:val="single"/>
          <w:lang w:val="es-ES_tradnl" w:eastAsia="it-IT"/>
        </w:rPr>
        <w:t>vio</w:t>
      </w:r>
      <w:proofErr w:type="gramEnd"/>
      <w:r w:rsidRPr="00DA3243">
        <w:rPr>
          <w:rFonts w:eastAsia="Times New Roman" w:cs="Times New Roman"/>
          <w:b/>
          <w:color w:val="000000"/>
          <w:u w:val="single"/>
          <w:lang w:val="es-ES_tradnl" w:eastAsia="it-IT"/>
        </w:rPr>
        <w:t xml:space="preserve"> </w:t>
      </w:r>
      <w:r w:rsidRPr="00DA3243">
        <w:rPr>
          <w:rFonts w:eastAsia="Times New Roman" w:cs="Times New Roman"/>
          <w:color w:val="000000"/>
          <w:lang w:val="es-ES_tradnl" w:eastAsia="it-IT"/>
        </w:rPr>
        <w:t xml:space="preserve">que los cielos se rasgaban y que el Espíritu, en forma de paloma, </w:t>
      </w:r>
      <w:r w:rsidRPr="00DA3243">
        <w:rPr>
          <w:rFonts w:eastAsia="Times New Roman" w:cs="Times New Roman"/>
          <w:b/>
          <w:i/>
          <w:color w:val="000000"/>
          <w:lang w:val="es-ES_tradnl" w:eastAsia="it-IT"/>
        </w:rPr>
        <w:t>bajaba</w:t>
      </w:r>
      <w:r w:rsidRPr="00DA3243">
        <w:rPr>
          <w:rFonts w:eastAsia="Times New Roman" w:cs="Times New Roman"/>
          <w:color w:val="000000"/>
          <w:lang w:val="es-ES_tradnl" w:eastAsia="it-IT"/>
        </w:rPr>
        <w:t xml:space="preserve"> a él. </w:t>
      </w:r>
    </w:p>
    <w:p w:rsidR="00272E7A" w:rsidRPr="00DA3243" w:rsidRDefault="008931B0" w:rsidP="00272E7A">
      <w:pPr>
        <w:widowControl w:val="0"/>
        <w:autoSpaceDE w:val="0"/>
        <w:autoSpaceDN w:val="0"/>
        <w:adjustRightInd w:val="0"/>
        <w:rPr>
          <w:rFonts w:eastAsia="Times New Roman" w:cs="Times New Roman"/>
          <w:color w:val="000000"/>
          <w:lang w:val="es-ES_tradnl" w:eastAsia="it-IT"/>
        </w:rPr>
      </w:pPr>
      <w:r>
        <w:rPr>
          <w:rFonts w:eastAsia="Times New Roman" w:cs="Times New Roman"/>
          <w:color w:val="000000"/>
          <w:lang w:val="es-ES_tradnl" w:eastAsia="it-IT"/>
        </w:rPr>
        <w:t xml:space="preserve">11 </w:t>
      </w:r>
      <w:r w:rsidR="00272E7A" w:rsidRPr="00DA3243">
        <w:rPr>
          <w:rFonts w:eastAsia="Times New Roman" w:cs="Times New Roman"/>
          <w:color w:val="000000"/>
          <w:lang w:val="es-ES_tradnl" w:eastAsia="it-IT"/>
        </w:rPr>
        <w:t xml:space="preserve">Y se </w:t>
      </w:r>
      <w:r w:rsidR="00272E7A" w:rsidRPr="00DA3243">
        <w:rPr>
          <w:rFonts w:eastAsia="Times New Roman" w:cs="Times New Roman"/>
          <w:b/>
          <w:color w:val="000000"/>
          <w:u w:val="single"/>
          <w:lang w:val="es-ES_tradnl" w:eastAsia="it-IT"/>
        </w:rPr>
        <w:t>oyó</w:t>
      </w:r>
      <w:r w:rsidR="00272E7A" w:rsidRPr="00DA3243">
        <w:rPr>
          <w:rFonts w:eastAsia="Times New Roman" w:cs="Times New Roman"/>
          <w:color w:val="000000"/>
          <w:lang w:val="es-ES_tradnl" w:eastAsia="it-IT"/>
        </w:rPr>
        <w:t xml:space="preserve"> una voz que venía de los cielos: </w:t>
      </w:r>
    </w:p>
    <w:p w:rsidR="00272E7A" w:rsidRPr="00DA3243" w:rsidRDefault="00DA3243" w:rsidP="00272E7A">
      <w:pPr>
        <w:widowControl w:val="0"/>
        <w:autoSpaceDE w:val="0"/>
        <w:autoSpaceDN w:val="0"/>
        <w:adjustRightInd w:val="0"/>
        <w:rPr>
          <w:rFonts w:eastAsia="Times New Roman" w:cs="Times New Roman"/>
          <w:color w:val="000000"/>
          <w:lang w:val="es-ES_tradnl" w:eastAsia="it-IT"/>
        </w:rPr>
      </w:pPr>
      <w:r>
        <w:rPr>
          <w:rFonts w:eastAsia="Times New Roman" w:cs="Times New Roman"/>
          <w:color w:val="000000"/>
          <w:lang w:val="es-ES_tradnl" w:eastAsia="it-IT"/>
        </w:rPr>
        <w:t>«</w:t>
      </w:r>
      <w:r w:rsidR="00272E7A" w:rsidRPr="00DA3243">
        <w:rPr>
          <w:rFonts w:eastAsia="Times New Roman" w:cs="Times New Roman"/>
          <w:color w:val="000000"/>
          <w:lang w:val="es-ES_tradnl" w:eastAsia="it-IT"/>
        </w:rPr>
        <w:t xml:space="preserve">Tú eres mi </w:t>
      </w:r>
      <w:r w:rsidR="008931B0">
        <w:rPr>
          <w:rFonts w:eastAsia="Times New Roman" w:cs="Times New Roman"/>
          <w:color w:val="000000"/>
          <w:lang w:val="es-ES_tradnl" w:eastAsia="it-IT"/>
        </w:rPr>
        <w:t>Hijo amado, en ti me complazco.</w:t>
      </w:r>
      <w:r w:rsidR="00272E7A" w:rsidRPr="00DA3243">
        <w:rPr>
          <w:rFonts w:eastAsia="Times New Roman" w:cs="Times New Roman"/>
          <w:color w:val="000000"/>
          <w:lang w:val="es-ES_tradnl" w:eastAsia="it-IT"/>
        </w:rPr>
        <w:t xml:space="preserve">» </w:t>
      </w:r>
    </w:p>
    <w:p w:rsidR="00272E7A" w:rsidRPr="00DA3243" w:rsidRDefault="008931B0" w:rsidP="00272E7A">
      <w:pPr>
        <w:widowControl w:val="0"/>
        <w:autoSpaceDE w:val="0"/>
        <w:autoSpaceDN w:val="0"/>
        <w:adjustRightInd w:val="0"/>
        <w:rPr>
          <w:rFonts w:eastAsia="Times New Roman" w:cs="Times New Roman"/>
          <w:color w:val="000000"/>
          <w:lang w:val="es-ES_tradnl" w:eastAsia="it-IT"/>
        </w:rPr>
      </w:pPr>
      <w:r>
        <w:rPr>
          <w:rFonts w:eastAsia="Times New Roman" w:cs="Times New Roman"/>
          <w:color w:val="000000"/>
          <w:lang w:val="es-ES_tradnl" w:eastAsia="it-IT"/>
        </w:rPr>
        <w:t xml:space="preserve">12 </w:t>
      </w:r>
      <w:r w:rsidR="00272E7A" w:rsidRPr="00DA3243">
        <w:rPr>
          <w:rFonts w:eastAsia="Times New Roman" w:cs="Times New Roman"/>
          <w:color w:val="000000"/>
          <w:lang w:val="es-ES_tradnl" w:eastAsia="it-IT"/>
        </w:rPr>
        <w:t xml:space="preserve">A continuación, el Espíritu le empuja al desierto, </w:t>
      </w:r>
    </w:p>
    <w:p w:rsidR="00272E7A" w:rsidRPr="00DA3243" w:rsidRDefault="008931B0" w:rsidP="00272E7A">
      <w:pPr>
        <w:widowControl w:val="0"/>
        <w:autoSpaceDE w:val="0"/>
        <w:autoSpaceDN w:val="0"/>
        <w:adjustRightInd w:val="0"/>
        <w:rPr>
          <w:rFonts w:eastAsia="Times New Roman" w:cs="Times New Roman"/>
          <w:color w:val="000000"/>
          <w:lang w:val="es-ES_tradnl" w:eastAsia="it-IT"/>
        </w:rPr>
      </w:pPr>
      <w:r>
        <w:rPr>
          <w:rFonts w:eastAsia="Times New Roman" w:cs="Times New Roman"/>
          <w:color w:val="000000"/>
          <w:lang w:val="es-ES_tradnl" w:eastAsia="it-IT"/>
        </w:rPr>
        <w:t xml:space="preserve">13 </w:t>
      </w:r>
      <w:r w:rsidR="00272E7A" w:rsidRPr="00DA3243">
        <w:rPr>
          <w:rFonts w:eastAsia="Times New Roman" w:cs="Times New Roman"/>
          <w:color w:val="000000"/>
          <w:lang w:val="es-ES_tradnl" w:eastAsia="it-IT"/>
        </w:rPr>
        <w:t xml:space="preserve">y permaneció en el desierto cuarenta días, siendo tentado por Satanás. </w:t>
      </w:r>
    </w:p>
    <w:p w:rsidR="00272E7A" w:rsidRPr="00DA3243" w:rsidRDefault="00272E7A" w:rsidP="00272E7A">
      <w:pPr>
        <w:widowControl w:val="0"/>
        <w:autoSpaceDE w:val="0"/>
        <w:autoSpaceDN w:val="0"/>
        <w:adjustRightInd w:val="0"/>
        <w:rPr>
          <w:rFonts w:eastAsia="Times New Roman" w:cs="Times New Roman"/>
          <w:color w:val="000000"/>
          <w:lang w:val="es-ES_tradnl" w:eastAsia="it-IT"/>
        </w:rPr>
      </w:pPr>
      <w:r w:rsidRPr="00DA3243">
        <w:rPr>
          <w:rFonts w:eastAsia="Times New Roman" w:cs="Times New Roman"/>
          <w:color w:val="000000"/>
          <w:lang w:val="es-ES_tradnl" w:eastAsia="it-IT"/>
        </w:rPr>
        <w:t>Estaba entr</w:t>
      </w:r>
      <w:r w:rsidR="008931B0">
        <w:rPr>
          <w:rFonts w:eastAsia="Times New Roman" w:cs="Times New Roman"/>
          <w:color w:val="000000"/>
          <w:lang w:val="es-ES_tradnl" w:eastAsia="it-IT"/>
        </w:rPr>
        <w:t xml:space="preserve">e los animales del campo y los </w:t>
      </w:r>
      <w:r w:rsidRPr="00DA3243">
        <w:rPr>
          <w:rFonts w:eastAsia="Times New Roman" w:cs="Times New Roman"/>
          <w:color w:val="000000"/>
          <w:lang w:val="es-ES_tradnl" w:eastAsia="it-IT"/>
        </w:rPr>
        <w:t>ángeles le servían.</w:t>
      </w:r>
    </w:p>
    <w:p w:rsidR="00DA3243" w:rsidRDefault="00DA3243" w:rsidP="00DA3243">
      <w:pPr>
        <w:keepNext/>
        <w:widowControl w:val="0"/>
        <w:autoSpaceDE w:val="0"/>
        <w:autoSpaceDN w:val="0"/>
        <w:adjustRightInd w:val="0"/>
        <w:jc w:val="both"/>
        <w:outlineLvl w:val="2"/>
        <w:rPr>
          <w:rFonts w:eastAsia="Times New Roman" w:cs="Arial"/>
          <w:b/>
          <w:bCs/>
          <w:color w:val="000000"/>
          <w:lang w:val="es-ES_tradnl" w:eastAsia="it-IT"/>
        </w:rPr>
      </w:pPr>
    </w:p>
    <w:p w:rsidR="00BC35C6" w:rsidRDefault="00BC35C6" w:rsidP="00DA3243">
      <w:pPr>
        <w:keepNext/>
        <w:widowControl w:val="0"/>
        <w:autoSpaceDE w:val="0"/>
        <w:autoSpaceDN w:val="0"/>
        <w:adjustRightInd w:val="0"/>
        <w:jc w:val="both"/>
        <w:outlineLvl w:val="2"/>
        <w:rPr>
          <w:rFonts w:eastAsia="Times New Roman" w:cs="Arial"/>
          <w:b/>
          <w:bCs/>
          <w:color w:val="000000"/>
          <w:lang w:val="es-ES_tradnl" w:eastAsia="it-IT"/>
        </w:rPr>
      </w:pPr>
    </w:p>
    <w:p w:rsidR="00272E7A" w:rsidRPr="00DA3243" w:rsidRDefault="008931B0" w:rsidP="00DA3243">
      <w:pPr>
        <w:keepNext/>
        <w:widowControl w:val="0"/>
        <w:autoSpaceDE w:val="0"/>
        <w:autoSpaceDN w:val="0"/>
        <w:adjustRightInd w:val="0"/>
        <w:jc w:val="both"/>
        <w:outlineLvl w:val="2"/>
        <w:rPr>
          <w:rFonts w:eastAsia="Times New Roman" w:cs="Arial"/>
          <w:b/>
          <w:bCs/>
          <w:color w:val="000000"/>
          <w:lang w:val="es-ES_tradnl" w:eastAsia="it-IT"/>
        </w:rPr>
      </w:pPr>
      <w:r>
        <w:rPr>
          <w:rFonts w:eastAsia="Times New Roman" w:cs="Arial"/>
          <w:b/>
          <w:bCs/>
          <w:color w:val="000000"/>
          <w:lang w:val="es-ES_tradnl" w:eastAsia="it-IT"/>
        </w:rPr>
        <w:t xml:space="preserve">1.- </w:t>
      </w:r>
      <w:r w:rsidRPr="00DA3243">
        <w:rPr>
          <w:rFonts w:eastAsia="Times New Roman" w:cs="Arial"/>
          <w:b/>
          <w:bCs/>
          <w:color w:val="000000"/>
          <w:lang w:val="es-ES_tradnl" w:eastAsia="it-IT"/>
        </w:rPr>
        <w:t xml:space="preserve">PALABRA </w:t>
      </w:r>
      <w:r>
        <w:rPr>
          <w:rFonts w:eastAsia="Times New Roman" w:cs="Arial"/>
          <w:b/>
          <w:bCs/>
          <w:color w:val="000000"/>
          <w:lang w:val="es-ES_tradnl" w:eastAsia="it-IT"/>
        </w:rPr>
        <w:t xml:space="preserve">Y </w:t>
      </w:r>
      <w:r w:rsidRPr="00DA3243">
        <w:rPr>
          <w:rFonts w:eastAsia="Times New Roman" w:cs="Arial"/>
          <w:b/>
          <w:bCs/>
          <w:color w:val="000000"/>
          <w:lang w:val="es-ES_tradnl" w:eastAsia="it-IT"/>
        </w:rPr>
        <w:t>REALIDAD</w:t>
      </w:r>
    </w:p>
    <w:p w:rsidR="00DA3243" w:rsidRDefault="00DA3243" w:rsidP="00272E7A">
      <w:pPr>
        <w:widowControl w:val="0"/>
        <w:autoSpaceDE w:val="0"/>
        <w:autoSpaceDN w:val="0"/>
        <w:adjustRightInd w:val="0"/>
        <w:rPr>
          <w:rFonts w:eastAsia="Times New Roman" w:cs="Times New Roman"/>
          <w:color w:val="000000"/>
          <w:lang w:val="es-ES_tradnl" w:eastAsia="it-IT"/>
        </w:rPr>
      </w:pPr>
    </w:p>
    <w:p w:rsidR="00272E7A" w:rsidRPr="00DA3243" w:rsidRDefault="00BC35C6" w:rsidP="00BC35C6">
      <w:pPr>
        <w:widowControl w:val="0"/>
        <w:autoSpaceDE w:val="0"/>
        <w:autoSpaceDN w:val="0"/>
        <w:adjustRightInd w:val="0"/>
        <w:ind w:firstLine="708"/>
        <w:jc w:val="both"/>
        <w:rPr>
          <w:rFonts w:eastAsia="Times New Roman" w:cs="Times New Roman"/>
          <w:color w:val="000000"/>
          <w:lang w:val="es-ES_tradnl" w:eastAsia="it-IT"/>
        </w:rPr>
      </w:pPr>
      <w:r>
        <w:rPr>
          <w:rFonts w:eastAsia="Times New Roman" w:cs="Times New Roman"/>
          <w:color w:val="000000"/>
          <w:lang w:val="es-ES_tradnl" w:eastAsia="it-IT"/>
        </w:rPr>
        <w:t xml:space="preserve">La llegada de Jesús: </w:t>
      </w:r>
      <w:r w:rsidR="00272E7A" w:rsidRPr="00DA3243">
        <w:rPr>
          <w:rFonts w:eastAsia="Times New Roman" w:cs="Times New Roman"/>
          <w:color w:val="000000"/>
          <w:lang w:val="es-ES_tradnl" w:eastAsia="it-IT"/>
        </w:rPr>
        <w:t xml:space="preserve">Jesús llega desde Nazaret al Jordán para ser bautizado por Juan. Jesús es bautizado por Juan, pero de él no se dice que confiesa sus pecados. Jesús se inscribe en esta experiencia del pueblo que desea que Dios cumpla sus promesas y acabe con la injusticia. Participa de esa experiencia, de ese deseo, aunque </w:t>
      </w:r>
      <w:r w:rsidRPr="00DA3243">
        <w:rPr>
          <w:rFonts w:eastAsia="Times New Roman" w:cs="Times New Roman"/>
          <w:color w:val="000000"/>
          <w:lang w:val="es-ES_tradnl" w:eastAsia="it-IT"/>
        </w:rPr>
        <w:t>Él</w:t>
      </w:r>
      <w:r w:rsidR="00272E7A" w:rsidRPr="00DA3243">
        <w:rPr>
          <w:rFonts w:eastAsia="Times New Roman" w:cs="Times New Roman"/>
          <w:color w:val="000000"/>
          <w:lang w:val="es-ES_tradnl" w:eastAsia="it-IT"/>
        </w:rPr>
        <w:t xml:space="preserve"> n</w:t>
      </w:r>
      <w:r>
        <w:rPr>
          <w:rFonts w:eastAsia="Times New Roman" w:cs="Times New Roman"/>
          <w:color w:val="000000"/>
          <w:lang w:val="es-ES_tradnl" w:eastAsia="it-IT"/>
        </w:rPr>
        <w:t xml:space="preserve">o sea cómplice de esa situación: </w:t>
      </w:r>
      <w:r w:rsidR="00272E7A" w:rsidRPr="00DA3243">
        <w:rPr>
          <w:rFonts w:eastAsia="Times New Roman" w:cs="Times New Roman"/>
          <w:color w:val="000000"/>
          <w:lang w:val="es-ES_tradnl" w:eastAsia="it-IT"/>
        </w:rPr>
        <w:t>"Yendo a bautizarse refrenda la actuación del precursor y confirma la necesidad de ruptura con la injusticia dominante, pero él no se declara cómplice de la injusticia"</w:t>
      </w:r>
      <w:r w:rsidR="00A74BBC">
        <w:rPr>
          <w:rFonts w:eastAsia="Times New Roman" w:cs="Times New Roman"/>
          <w:color w:val="000000"/>
          <w:lang w:val="es-ES_tradnl" w:eastAsia="it-IT"/>
        </w:rPr>
        <w:t>.</w:t>
      </w:r>
      <w:r w:rsidR="00272E7A" w:rsidRPr="00DA3243">
        <w:rPr>
          <w:rFonts w:eastAsia="Times New Roman" w:cs="Times New Roman"/>
          <w:color w:val="000000"/>
          <w:vertAlign w:val="superscript"/>
          <w:lang w:val="it-IT" w:eastAsia="it-IT"/>
        </w:rPr>
        <w:footnoteReference w:id="1"/>
      </w:r>
    </w:p>
    <w:p w:rsidR="00DA3243" w:rsidRDefault="00DA3243" w:rsidP="00272E7A">
      <w:pPr>
        <w:widowControl w:val="0"/>
        <w:autoSpaceDE w:val="0"/>
        <w:autoSpaceDN w:val="0"/>
        <w:adjustRightInd w:val="0"/>
        <w:rPr>
          <w:rFonts w:eastAsia="Times New Roman" w:cs="Times New Roman"/>
          <w:color w:val="000000"/>
          <w:lang w:val="es-ES_tradnl" w:eastAsia="it-IT"/>
        </w:rPr>
      </w:pPr>
      <w:bookmarkStart w:id="0" w:name="_GoBack"/>
      <w:bookmarkEnd w:id="0"/>
    </w:p>
    <w:p w:rsidR="00272E7A" w:rsidRPr="00DA3243" w:rsidRDefault="00272E7A" w:rsidP="00DA3243">
      <w:pPr>
        <w:widowControl w:val="0"/>
        <w:autoSpaceDE w:val="0"/>
        <w:autoSpaceDN w:val="0"/>
        <w:adjustRightInd w:val="0"/>
        <w:ind w:firstLine="708"/>
        <w:rPr>
          <w:rFonts w:eastAsia="Times New Roman" w:cs="Times New Roman"/>
          <w:color w:val="000000"/>
          <w:lang w:val="es-ES_tradnl" w:eastAsia="it-IT"/>
        </w:rPr>
      </w:pPr>
      <w:r w:rsidRPr="00DA3243">
        <w:rPr>
          <w:rFonts w:eastAsia="Times New Roman" w:cs="Times New Roman"/>
          <w:color w:val="000000"/>
          <w:lang w:val="es-ES_tradnl" w:eastAsia="it-IT"/>
        </w:rPr>
        <w:t>El bautismo representa la elección fundamental de Jesús: la solidaridad hasta dar la vida. Su muerte, expresión máxima de solidaridad, es el bautismo en que debe ser bautizado.</w:t>
      </w:r>
    </w:p>
    <w:p w:rsidR="00DA3243" w:rsidRDefault="00DA3243" w:rsidP="00272E7A">
      <w:pPr>
        <w:widowControl w:val="0"/>
        <w:autoSpaceDE w:val="0"/>
        <w:autoSpaceDN w:val="0"/>
        <w:adjustRightInd w:val="0"/>
        <w:rPr>
          <w:rFonts w:eastAsia="Times New Roman" w:cs="Times New Roman"/>
          <w:color w:val="000000"/>
          <w:lang w:val="es-ES_tradnl" w:eastAsia="it-IT"/>
        </w:rPr>
      </w:pPr>
    </w:p>
    <w:p w:rsidR="00DA3243" w:rsidRDefault="00272E7A" w:rsidP="00DA3243">
      <w:pPr>
        <w:widowControl w:val="0"/>
        <w:autoSpaceDE w:val="0"/>
        <w:autoSpaceDN w:val="0"/>
        <w:adjustRightInd w:val="0"/>
        <w:ind w:firstLine="708"/>
        <w:jc w:val="both"/>
        <w:rPr>
          <w:rFonts w:eastAsia="Times New Roman" w:cs="Times New Roman"/>
          <w:color w:val="000000"/>
          <w:lang w:val="es-ES_tradnl" w:eastAsia="it-IT"/>
        </w:rPr>
      </w:pPr>
      <w:r w:rsidRPr="00DA3243">
        <w:rPr>
          <w:rFonts w:eastAsia="Times New Roman" w:cs="Times New Roman"/>
          <w:color w:val="000000"/>
          <w:lang w:val="es-ES_tradnl" w:eastAsia="it-IT"/>
        </w:rPr>
        <w:t xml:space="preserve">Jesús en el Jordán toma conciencia clara de que su mensaje debe engarzar con la expectación del Reino anunciada por los profetas. Su conversión no es personal. El deberá convertir una determinada situación socio-política. Su bautismo no es muerte a un pasado, sino muerte en un futuro. El será </w:t>
      </w:r>
      <w:r w:rsidR="00BC35C6">
        <w:rPr>
          <w:rFonts w:eastAsia="Times New Roman" w:cs="Times New Roman"/>
          <w:color w:val="000000"/>
          <w:lang w:val="es-ES_tradnl" w:eastAsia="it-IT"/>
        </w:rPr>
        <w:t>bautizado en su muerte. "¿Podrán bautizarse</w:t>
      </w:r>
      <w:r w:rsidRPr="00DA3243">
        <w:rPr>
          <w:rFonts w:eastAsia="Times New Roman" w:cs="Times New Roman"/>
          <w:color w:val="000000"/>
          <w:lang w:val="es-ES_tradnl" w:eastAsia="it-IT"/>
        </w:rPr>
        <w:t xml:space="preserve"> con el bautismo con que yo seré bautizado?" (Mc. 10,35). </w:t>
      </w:r>
    </w:p>
    <w:p w:rsidR="00DA3243" w:rsidRDefault="00DA3243" w:rsidP="00DA3243">
      <w:pPr>
        <w:widowControl w:val="0"/>
        <w:autoSpaceDE w:val="0"/>
        <w:autoSpaceDN w:val="0"/>
        <w:adjustRightInd w:val="0"/>
        <w:ind w:firstLine="708"/>
        <w:jc w:val="both"/>
        <w:rPr>
          <w:rFonts w:eastAsia="Times New Roman" w:cs="Times New Roman"/>
          <w:color w:val="000000"/>
          <w:lang w:val="es-ES_tradnl" w:eastAsia="it-IT"/>
        </w:rPr>
      </w:pPr>
    </w:p>
    <w:p w:rsidR="00272E7A" w:rsidRPr="00DA3243" w:rsidRDefault="00272E7A" w:rsidP="00DA3243">
      <w:pPr>
        <w:widowControl w:val="0"/>
        <w:autoSpaceDE w:val="0"/>
        <w:autoSpaceDN w:val="0"/>
        <w:adjustRightInd w:val="0"/>
        <w:ind w:firstLine="708"/>
        <w:jc w:val="both"/>
        <w:rPr>
          <w:rFonts w:eastAsia="Times New Roman" w:cs="Times New Roman"/>
          <w:color w:val="000000"/>
          <w:lang w:val="es-ES_tradnl" w:eastAsia="it-IT"/>
        </w:rPr>
      </w:pPr>
      <w:r w:rsidRPr="00DA3243">
        <w:rPr>
          <w:rFonts w:eastAsia="Times New Roman" w:cs="Times New Roman"/>
          <w:color w:val="000000"/>
          <w:lang w:val="es-ES_tradnl" w:eastAsia="it-IT"/>
        </w:rPr>
        <w:t>El bautismo expresa su e</w:t>
      </w:r>
      <w:r w:rsidR="00DA3243">
        <w:rPr>
          <w:rFonts w:eastAsia="Times New Roman" w:cs="Times New Roman"/>
          <w:color w:val="000000"/>
          <w:lang w:val="es-ES_tradnl" w:eastAsia="it-IT"/>
        </w:rPr>
        <w:t xml:space="preserve">ntrega al Reino hasta la muerte: </w:t>
      </w:r>
      <w:r w:rsidRPr="00DA3243">
        <w:rPr>
          <w:rFonts w:eastAsia="Times New Roman" w:cs="Times New Roman"/>
          <w:color w:val="000000"/>
          <w:lang w:val="es-ES_tradnl" w:eastAsia="it-IT"/>
        </w:rPr>
        <w:t>"El bautismo de Jesús en el Jordán, significa, por tanto, su disposición a la entrega total, su compromiso de cumplir su misión aún a costa de su vida. Es la expresión de su amor incondicional a la humanidad. Se compromete a liberar a los hombres de su opresión (éxodo) para construir una sociedad libre y justa (tierra prometida)"</w:t>
      </w:r>
      <w:r w:rsidR="00DA3243">
        <w:rPr>
          <w:rFonts w:eastAsia="Times New Roman" w:cs="Times New Roman"/>
          <w:color w:val="000000"/>
          <w:lang w:val="es-ES_tradnl" w:eastAsia="it-IT"/>
        </w:rPr>
        <w:t>.</w:t>
      </w:r>
      <w:r w:rsidRPr="00DA3243">
        <w:rPr>
          <w:rFonts w:eastAsia="Times New Roman" w:cs="Times New Roman"/>
          <w:color w:val="000000"/>
          <w:vertAlign w:val="superscript"/>
          <w:lang w:val="it-IT" w:eastAsia="it-IT"/>
        </w:rPr>
        <w:footnoteReference w:id="2"/>
      </w:r>
    </w:p>
    <w:p w:rsidR="00DA3243" w:rsidRDefault="00DA3243" w:rsidP="00272E7A">
      <w:pPr>
        <w:widowControl w:val="0"/>
        <w:autoSpaceDE w:val="0"/>
        <w:autoSpaceDN w:val="0"/>
        <w:adjustRightInd w:val="0"/>
        <w:rPr>
          <w:rFonts w:eastAsia="Times New Roman" w:cs="Times New Roman"/>
          <w:color w:val="000000"/>
          <w:lang w:val="es-ES_tradnl" w:eastAsia="it-IT"/>
        </w:rPr>
      </w:pPr>
    </w:p>
    <w:p w:rsidR="00272E7A" w:rsidRPr="00DA3243" w:rsidRDefault="00272E7A" w:rsidP="00BC35C6">
      <w:pPr>
        <w:widowControl w:val="0"/>
        <w:autoSpaceDE w:val="0"/>
        <w:autoSpaceDN w:val="0"/>
        <w:adjustRightInd w:val="0"/>
        <w:ind w:firstLine="708"/>
        <w:jc w:val="both"/>
        <w:rPr>
          <w:rFonts w:eastAsia="Times New Roman" w:cs="Times New Roman"/>
          <w:color w:val="000000"/>
          <w:lang w:val="es-ES_tradnl" w:eastAsia="it-IT"/>
        </w:rPr>
      </w:pPr>
      <w:r w:rsidRPr="00DA3243">
        <w:rPr>
          <w:rFonts w:eastAsia="Times New Roman" w:cs="Times New Roman"/>
          <w:color w:val="000000"/>
          <w:lang w:val="es-ES_tradnl" w:eastAsia="it-IT"/>
        </w:rPr>
        <w:t>La experiencia de consagración mesiánica:</w:t>
      </w:r>
      <w:r w:rsidR="00DA3243">
        <w:rPr>
          <w:rFonts w:eastAsia="Times New Roman" w:cs="Times New Roman"/>
          <w:color w:val="000000"/>
          <w:lang w:val="es-ES_tradnl" w:eastAsia="it-IT"/>
        </w:rPr>
        <w:t xml:space="preserve"> </w:t>
      </w:r>
      <w:r w:rsidRPr="00DA3243">
        <w:rPr>
          <w:rFonts w:eastAsia="Times New Roman" w:cs="Times New Roman"/>
          <w:color w:val="000000"/>
          <w:lang w:val="es-ES_tradnl" w:eastAsia="it-IT"/>
        </w:rPr>
        <w:t xml:space="preserve">"La teofanía del bautismo es un </w:t>
      </w:r>
      <w:proofErr w:type="spellStart"/>
      <w:r w:rsidRPr="00DA3243">
        <w:rPr>
          <w:rFonts w:eastAsia="Times New Roman" w:cs="Times New Roman"/>
          <w:color w:val="000000"/>
          <w:lang w:val="es-ES_tradnl" w:eastAsia="it-IT"/>
        </w:rPr>
        <w:t>midrash</w:t>
      </w:r>
      <w:proofErr w:type="spellEnd"/>
      <w:r w:rsidRPr="00DA3243">
        <w:rPr>
          <w:rFonts w:eastAsia="Times New Roman" w:cs="Times New Roman"/>
          <w:color w:val="000000"/>
          <w:lang w:val="es-ES_tradnl" w:eastAsia="it-IT"/>
        </w:rPr>
        <w:t xml:space="preserve"> cristiano, una utilización erudita de varios textos del Antiguo Testamento, destinada a ofrecer al lector del evangelio una explicación inicial de quién es Jesús"</w:t>
      </w:r>
      <w:r w:rsidR="00BC35C6">
        <w:rPr>
          <w:rFonts w:eastAsia="Times New Roman" w:cs="Times New Roman"/>
          <w:color w:val="000000"/>
          <w:lang w:val="es-ES_tradnl" w:eastAsia="it-IT"/>
        </w:rPr>
        <w:t>.</w:t>
      </w:r>
      <w:r w:rsidRPr="00DA3243">
        <w:rPr>
          <w:rFonts w:eastAsia="Times New Roman" w:cs="Times New Roman"/>
          <w:color w:val="000000"/>
          <w:vertAlign w:val="superscript"/>
          <w:lang w:val="it-IT" w:eastAsia="it-IT"/>
        </w:rPr>
        <w:footnoteReference w:id="3"/>
      </w:r>
    </w:p>
    <w:p w:rsidR="00DA3243" w:rsidRDefault="00DA3243" w:rsidP="00272E7A">
      <w:pPr>
        <w:widowControl w:val="0"/>
        <w:autoSpaceDE w:val="0"/>
        <w:autoSpaceDN w:val="0"/>
        <w:adjustRightInd w:val="0"/>
        <w:rPr>
          <w:rFonts w:eastAsia="Times New Roman" w:cs="Times New Roman"/>
          <w:color w:val="000000"/>
          <w:lang w:val="es-ES_tradnl" w:eastAsia="it-IT"/>
        </w:rPr>
      </w:pPr>
    </w:p>
    <w:p w:rsidR="00272E7A" w:rsidRPr="00DA3243" w:rsidRDefault="00272E7A" w:rsidP="00DA3243">
      <w:pPr>
        <w:widowControl w:val="0"/>
        <w:autoSpaceDE w:val="0"/>
        <w:autoSpaceDN w:val="0"/>
        <w:adjustRightInd w:val="0"/>
        <w:ind w:firstLine="708"/>
        <w:jc w:val="both"/>
        <w:rPr>
          <w:rFonts w:eastAsia="Times New Roman" w:cs="Times New Roman"/>
          <w:color w:val="000000"/>
          <w:lang w:val="es-ES_tradnl" w:eastAsia="it-IT"/>
        </w:rPr>
      </w:pPr>
      <w:r w:rsidRPr="00DA3243">
        <w:rPr>
          <w:rFonts w:eastAsia="Times New Roman" w:cs="Times New Roman"/>
          <w:color w:val="000000"/>
          <w:lang w:val="es-ES_tradnl" w:eastAsia="it-IT"/>
        </w:rPr>
        <w:t>El bautismo de Jesús en el Jordán es en primer lugar un baño de humanidad. "Bajó". En ese baño ve la aflicción de su pueblo, oye su clamor y siente la llamada de Dios. Sin este baño de humanidad no se comprende su experiencia. Sin provocación de la realidad no puede haber vocación, llamada del Señor</w:t>
      </w:r>
      <w:r w:rsidR="00BC35C6">
        <w:rPr>
          <w:rFonts w:eastAsia="Times New Roman" w:cs="Times New Roman"/>
          <w:color w:val="000000"/>
          <w:lang w:val="es-ES_tradnl" w:eastAsia="it-IT"/>
        </w:rPr>
        <w:t>.</w:t>
      </w:r>
      <w:r w:rsidRPr="00DA3243">
        <w:rPr>
          <w:rFonts w:eastAsia="Times New Roman" w:cs="Times New Roman"/>
          <w:color w:val="000000"/>
          <w:lang w:val="es-ES_tradnl" w:eastAsia="it-IT"/>
        </w:rPr>
        <w:t xml:space="preserve"> Hay un</w:t>
      </w:r>
      <w:r w:rsidR="00BC35C6">
        <w:rPr>
          <w:rFonts w:eastAsia="Times New Roman" w:cs="Times New Roman"/>
          <w:color w:val="000000"/>
          <w:lang w:val="es-ES_tradnl" w:eastAsia="it-IT"/>
        </w:rPr>
        <w:t>a relación estrecha entre el sal</w:t>
      </w:r>
      <w:r w:rsidRPr="00DA3243">
        <w:rPr>
          <w:rFonts w:eastAsia="Times New Roman" w:cs="Times New Roman"/>
          <w:color w:val="000000"/>
          <w:lang w:val="es-ES_tradnl" w:eastAsia="it-IT"/>
        </w:rPr>
        <w:t>ir del agua y el bajar del Espíritu. Jesús recibe la plenitud del Espíritu y por eso podrá bautizar con Espíritu Santo. La misión de Jesús tiene su contexto en el bautismo de todos los que acudían a Juan. Entre los dos bautismo</w:t>
      </w:r>
      <w:r w:rsidR="00BC35C6">
        <w:rPr>
          <w:rFonts w:eastAsia="Times New Roman" w:cs="Times New Roman"/>
          <w:color w:val="000000"/>
          <w:lang w:val="es-ES_tradnl" w:eastAsia="it-IT"/>
        </w:rPr>
        <w:t>s</w:t>
      </w:r>
      <w:r w:rsidRPr="00DA3243">
        <w:rPr>
          <w:rFonts w:eastAsia="Times New Roman" w:cs="Times New Roman"/>
          <w:color w:val="000000"/>
          <w:lang w:val="es-ES_tradnl" w:eastAsia="it-IT"/>
        </w:rPr>
        <w:t xml:space="preserve"> hay una continuidad y una separación, una profunda relación.</w:t>
      </w:r>
    </w:p>
    <w:p w:rsidR="00DA3243" w:rsidRDefault="00DA3243" w:rsidP="00272E7A">
      <w:pPr>
        <w:widowControl w:val="0"/>
        <w:autoSpaceDE w:val="0"/>
        <w:autoSpaceDN w:val="0"/>
        <w:adjustRightInd w:val="0"/>
        <w:rPr>
          <w:rFonts w:eastAsia="Times New Roman" w:cs="Times New Roman"/>
          <w:color w:val="000000"/>
          <w:lang w:val="es-ES_tradnl" w:eastAsia="it-IT"/>
        </w:rPr>
      </w:pPr>
    </w:p>
    <w:p w:rsidR="00272E7A" w:rsidRPr="00DA3243" w:rsidRDefault="00272E7A" w:rsidP="00DA3243">
      <w:pPr>
        <w:widowControl w:val="0"/>
        <w:autoSpaceDE w:val="0"/>
        <w:autoSpaceDN w:val="0"/>
        <w:adjustRightInd w:val="0"/>
        <w:ind w:firstLine="708"/>
        <w:jc w:val="both"/>
        <w:rPr>
          <w:rFonts w:eastAsia="Times New Roman" w:cs="Times New Roman"/>
          <w:color w:val="000000"/>
          <w:lang w:val="es-ES_tradnl" w:eastAsia="it-IT"/>
        </w:rPr>
      </w:pPr>
      <w:r w:rsidRPr="00DA3243">
        <w:rPr>
          <w:rFonts w:eastAsia="Times New Roman" w:cs="Times New Roman"/>
          <w:color w:val="000000"/>
          <w:lang w:val="es-ES_tradnl" w:eastAsia="it-IT"/>
        </w:rPr>
        <w:t xml:space="preserve">Tenemos en primer lugar una experiencia visual. "Se rasgan los cielos". Expresa la acción </w:t>
      </w:r>
      <w:r w:rsidRPr="00DA3243">
        <w:rPr>
          <w:rFonts w:eastAsia="Times New Roman" w:cs="Times New Roman"/>
          <w:color w:val="000000"/>
          <w:lang w:val="es-ES_tradnl" w:eastAsia="it-IT"/>
        </w:rPr>
        <w:lastRenderedPageBreak/>
        <w:t xml:space="preserve">portentosa con que </w:t>
      </w:r>
      <w:proofErr w:type="spellStart"/>
      <w:r w:rsidRPr="00DA3243">
        <w:rPr>
          <w:rFonts w:eastAsia="Times New Roman" w:cs="Times New Roman"/>
          <w:color w:val="000000"/>
          <w:lang w:val="es-ES_tradnl" w:eastAsia="it-IT"/>
        </w:rPr>
        <w:t>Yavé</w:t>
      </w:r>
      <w:proofErr w:type="spellEnd"/>
      <w:r w:rsidRPr="00DA3243">
        <w:rPr>
          <w:rFonts w:eastAsia="Times New Roman" w:cs="Times New Roman"/>
          <w:color w:val="000000"/>
          <w:lang w:val="es-ES_tradnl" w:eastAsia="it-IT"/>
        </w:rPr>
        <w:t xml:space="preserve"> irrumpe en la historia del pueblo para instaurar su reino escatológi</w:t>
      </w:r>
      <w:r w:rsidR="00BC35C6">
        <w:rPr>
          <w:rFonts w:eastAsia="Times New Roman" w:cs="Times New Roman"/>
          <w:color w:val="000000"/>
          <w:lang w:val="es-ES_tradnl" w:eastAsia="it-IT"/>
        </w:rPr>
        <w:t>co. Dios irrumpe en Jesús y en É</w:t>
      </w:r>
      <w:r w:rsidRPr="00DA3243">
        <w:rPr>
          <w:rFonts w:eastAsia="Times New Roman" w:cs="Times New Roman"/>
          <w:color w:val="000000"/>
          <w:lang w:val="es-ES_tradnl" w:eastAsia="it-IT"/>
        </w:rPr>
        <w:t>l establece la comunicación entre Dios y el hombre. Es el cumplimiento d</w:t>
      </w:r>
      <w:r w:rsidR="00BC35C6">
        <w:rPr>
          <w:rFonts w:eastAsia="Times New Roman" w:cs="Times New Roman"/>
          <w:color w:val="000000"/>
          <w:lang w:val="es-ES_tradnl" w:eastAsia="it-IT"/>
        </w:rPr>
        <w:t>e la gran promesa mesiánica (</w:t>
      </w:r>
      <w:proofErr w:type="spellStart"/>
      <w:r w:rsidR="00BC35C6">
        <w:rPr>
          <w:rFonts w:eastAsia="Times New Roman" w:cs="Times New Roman"/>
          <w:color w:val="000000"/>
          <w:lang w:val="es-ES_tradnl" w:eastAsia="it-IT"/>
        </w:rPr>
        <w:t>Is</w:t>
      </w:r>
      <w:proofErr w:type="spellEnd"/>
      <w:r w:rsidR="00BC35C6">
        <w:rPr>
          <w:rFonts w:eastAsia="Times New Roman" w:cs="Times New Roman"/>
          <w:color w:val="000000"/>
          <w:lang w:val="es-ES_tradnl" w:eastAsia="it-IT"/>
        </w:rPr>
        <w:t xml:space="preserve"> </w:t>
      </w:r>
      <w:r w:rsidRPr="00DA3243">
        <w:rPr>
          <w:rFonts w:eastAsia="Times New Roman" w:cs="Times New Roman"/>
          <w:color w:val="000000"/>
          <w:lang w:val="es-ES_tradnl" w:eastAsia="it-IT"/>
        </w:rPr>
        <w:t>63,</w:t>
      </w:r>
      <w:r w:rsidR="00BC35C6">
        <w:rPr>
          <w:rFonts w:eastAsia="Times New Roman" w:cs="Times New Roman"/>
          <w:color w:val="000000"/>
          <w:lang w:val="es-ES_tradnl" w:eastAsia="it-IT"/>
        </w:rPr>
        <w:t xml:space="preserve"> </w:t>
      </w:r>
      <w:r w:rsidRPr="00DA3243">
        <w:rPr>
          <w:rFonts w:eastAsia="Times New Roman" w:cs="Times New Roman"/>
          <w:color w:val="000000"/>
          <w:lang w:val="es-ES_tradnl" w:eastAsia="it-IT"/>
        </w:rPr>
        <w:t xml:space="preserve">15-19). En el texto de Isaías el pueblo pide que se repitan los prodigios del </w:t>
      </w:r>
      <w:r w:rsidR="00BC35C6" w:rsidRPr="00DA3243">
        <w:rPr>
          <w:rFonts w:eastAsia="Times New Roman" w:cs="Times New Roman"/>
          <w:color w:val="000000"/>
          <w:lang w:val="es-ES_tradnl" w:eastAsia="it-IT"/>
        </w:rPr>
        <w:t>Éxodo</w:t>
      </w:r>
      <w:r w:rsidRPr="00DA3243">
        <w:rPr>
          <w:rFonts w:eastAsia="Times New Roman" w:cs="Times New Roman"/>
          <w:color w:val="000000"/>
          <w:lang w:val="es-ES_tradnl" w:eastAsia="it-IT"/>
        </w:rPr>
        <w:t>.</w:t>
      </w:r>
    </w:p>
    <w:p w:rsidR="00DA3243" w:rsidRDefault="00DA3243" w:rsidP="00272E7A">
      <w:pPr>
        <w:widowControl w:val="0"/>
        <w:autoSpaceDE w:val="0"/>
        <w:autoSpaceDN w:val="0"/>
        <w:adjustRightInd w:val="0"/>
        <w:rPr>
          <w:rFonts w:eastAsia="Times New Roman" w:cs="Times New Roman"/>
          <w:color w:val="000000"/>
          <w:lang w:val="es-ES_tradnl" w:eastAsia="it-IT"/>
        </w:rPr>
      </w:pPr>
    </w:p>
    <w:p w:rsidR="00272E7A" w:rsidRPr="00DA3243" w:rsidRDefault="00272E7A" w:rsidP="00DA3243">
      <w:pPr>
        <w:widowControl w:val="0"/>
        <w:autoSpaceDE w:val="0"/>
        <w:autoSpaceDN w:val="0"/>
        <w:adjustRightInd w:val="0"/>
        <w:ind w:firstLine="708"/>
        <w:jc w:val="both"/>
        <w:rPr>
          <w:rFonts w:eastAsia="Times New Roman" w:cs="Times New Roman"/>
          <w:color w:val="000000"/>
          <w:lang w:val="es-ES_tradnl" w:eastAsia="it-IT"/>
        </w:rPr>
      </w:pPr>
      <w:r w:rsidRPr="00DA3243">
        <w:rPr>
          <w:rFonts w:eastAsia="Times New Roman" w:cs="Times New Roman"/>
          <w:color w:val="000000"/>
          <w:lang w:val="es-ES_tradnl" w:eastAsia="it-IT"/>
        </w:rPr>
        <w:t>La bajada del Espíritu a</w:t>
      </w:r>
      <w:r w:rsidR="00BC35C6">
        <w:rPr>
          <w:rFonts w:eastAsia="Times New Roman" w:cs="Times New Roman"/>
          <w:color w:val="000000"/>
          <w:lang w:val="es-ES_tradnl" w:eastAsia="it-IT"/>
        </w:rPr>
        <w:t xml:space="preserve"> Jesús como la paloma a su nido:</w:t>
      </w:r>
      <w:r w:rsidRPr="00DA3243">
        <w:rPr>
          <w:rFonts w:eastAsia="Times New Roman" w:cs="Times New Roman"/>
          <w:color w:val="000000"/>
          <w:lang w:val="es-ES_tradnl" w:eastAsia="it-IT"/>
        </w:rPr>
        <w:t xml:space="preserve"> Jesús es el nido del Espíritu. La experiencia de filiación es siempre fruto del Espíritu. La paloma como símbolo del pueblo expresa que Jesús recibe una misión del Espíritu en favor del pueblo.</w:t>
      </w:r>
    </w:p>
    <w:p w:rsidR="00DA3243" w:rsidRDefault="00DA3243" w:rsidP="00272E7A">
      <w:pPr>
        <w:widowControl w:val="0"/>
        <w:autoSpaceDE w:val="0"/>
        <w:autoSpaceDN w:val="0"/>
        <w:adjustRightInd w:val="0"/>
        <w:rPr>
          <w:rFonts w:eastAsia="Times New Roman" w:cs="Times New Roman"/>
          <w:color w:val="000000"/>
          <w:lang w:val="es-ES_tradnl" w:eastAsia="it-IT"/>
        </w:rPr>
      </w:pPr>
    </w:p>
    <w:p w:rsidR="00272E7A" w:rsidRPr="00BC35C6" w:rsidRDefault="00272E7A" w:rsidP="00DA3243">
      <w:pPr>
        <w:widowControl w:val="0"/>
        <w:autoSpaceDE w:val="0"/>
        <w:autoSpaceDN w:val="0"/>
        <w:adjustRightInd w:val="0"/>
        <w:ind w:firstLine="708"/>
        <w:jc w:val="both"/>
        <w:rPr>
          <w:rFonts w:eastAsia="Times New Roman" w:cs="Times New Roman"/>
          <w:color w:val="000000"/>
          <w:lang w:val="it-IT" w:eastAsia="it-IT"/>
        </w:rPr>
      </w:pPr>
      <w:r w:rsidRPr="00DA3243">
        <w:rPr>
          <w:rFonts w:eastAsia="Times New Roman" w:cs="Times New Roman"/>
          <w:color w:val="000000"/>
          <w:lang w:val="es-ES_tradnl" w:eastAsia="it-IT"/>
        </w:rPr>
        <w:t>"El Espíritu es, pues, la unción de Jesús hecha por Dios mismo, la investidura de Mesías (ungido) que lo capacita para su misión. Los textos proféticos, a los que claramente se alude, confirman que la enmienda pedida por Juan se refería a la injusticia y opresión, y que el bautismo de Jesús significaba su compromiso de luchar contra ellas. Dios aprueba plenamente este compromiso y responde a él ungiendo a Jesús con el E</w:t>
      </w:r>
      <w:r w:rsidR="00BC35C6">
        <w:rPr>
          <w:rFonts w:eastAsia="Times New Roman" w:cs="Times New Roman"/>
          <w:color w:val="000000"/>
          <w:lang w:val="es-ES_tradnl" w:eastAsia="it-IT"/>
        </w:rPr>
        <w:t xml:space="preserve">spíritu, la fuerza divina, que </w:t>
      </w:r>
      <w:r w:rsidRPr="00DA3243">
        <w:rPr>
          <w:rFonts w:eastAsia="Times New Roman" w:cs="Times New Roman"/>
          <w:color w:val="000000"/>
          <w:lang w:val="es-ES_tradnl" w:eastAsia="it-IT"/>
        </w:rPr>
        <w:t>lo capacita para llevarlo a cabo"</w:t>
      </w:r>
      <w:r w:rsidR="00DA3243">
        <w:rPr>
          <w:rFonts w:eastAsia="Times New Roman" w:cs="Times New Roman"/>
          <w:color w:val="000000"/>
          <w:lang w:val="es-ES_tradnl" w:eastAsia="it-IT"/>
        </w:rPr>
        <w:t>.</w:t>
      </w:r>
      <w:r w:rsidRPr="00DA3243">
        <w:rPr>
          <w:rFonts w:eastAsia="Times New Roman" w:cs="Times New Roman"/>
          <w:color w:val="000000"/>
          <w:vertAlign w:val="superscript"/>
          <w:lang w:val="it-IT" w:eastAsia="it-IT"/>
        </w:rPr>
        <w:footnoteReference w:id="4"/>
      </w:r>
    </w:p>
    <w:p w:rsidR="00DA3243" w:rsidRDefault="00DA3243" w:rsidP="00272E7A">
      <w:pPr>
        <w:widowControl w:val="0"/>
        <w:autoSpaceDE w:val="0"/>
        <w:autoSpaceDN w:val="0"/>
        <w:adjustRightInd w:val="0"/>
        <w:rPr>
          <w:rFonts w:eastAsia="Times New Roman" w:cs="Times New Roman"/>
          <w:color w:val="000000"/>
          <w:lang w:val="es-ES_tradnl" w:eastAsia="it-IT"/>
        </w:rPr>
      </w:pPr>
    </w:p>
    <w:p w:rsidR="00272E7A" w:rsidRPr="00DA3243" w:rsidRDefault="00BC35C6" w:rsidP="00BC35C6">
      <w:pPr>
        <w:widowControl w:val="0"/>
        <w:autoSpaceDE w:val="0"/>
        <w:autoSpaceDN w:val="0"/>
        <w:adjustRightInd w:val="0"/>
        <w:ind w:firstLine="708"/>
        <w:jc w:val="both"/>
        <w:rPr>
          <w:rFonts w:eastAsia="Times New Roman" w:cs="Times New Roman"/>
          <w:color w:val="000000"/>
          <w:lang w:val="es-ES_tradnl" w:eastAsia="it-IT"/>
        </w:rPr>
      </w:pPr>
      <w:r>
        <w:rPr>
          <w:rFonts w:eastAsia="Times New Roman" w:cs="Times New Roman"/>
          <w:color w:val="000000"/>
          <w:lang w:val="es-ES_tradnl" w:eastAsia="it-IT"/>
        </w:rPr>
        <w:t>"Miren</w:t>
      </w:r>
      <w:r w:rsidR="00272E7A" w:rsidRPr="00DA3243">
        <w:rPr>
          <w:rFonts w:eastAsia="Times New Roman" w:cs="Times New Roman"/>
          <w:color w:val="000000"/>
          <w:lang w:val="es-ES_tradnl" w:eastAsia="it-IT"/>
        </w:rPr>
        <w:t xml:space="preserve"> a mi Siervo a quien sostengo, mi elegido, a quien prefiero. Sobre él he puesto mi espíritu para que promueva el derecho en las naciones" </w:t>
      </w:r>
      <w:r>
        <w:rPr>
          <w:rFonts w:eastAsia="Times New Roman" w:cs="Times New Roman"/>
          <w:color w:val="000000"/>
          <w:lang w:val="es-ES_tradnl" w:eastAsia="it-IT"/>
        </w:rPr>
        <w:t>(</w:t>
      </w:r>
      <w:proofErr w:type="spellStart"/>
      <w:r>
        <w:rPr>
          <w:rFonts w:eastAsia="Times New Roman" w:cs="Times New Roman"/>
          <w:color w:val="000000"/>
          <w:lang w:val="es-ES_tradnl" w:eastAsia="it-IT"/>
        </w:rPr>
        <w:t>Is</w:t>
      </w:r>
      <w:proofErr w:type="spellEnd"/>
      <w:r>
        <w:rPr>
          <w:rFonts w:eastAsia="Times New Roman" w:cs="Times New Roman"/>
          <w:color w:val="000000"/>
          <w:lang w:val="es-ES_tradnl" w:eastAsia="it-IT"/>
        </w:rPr>
        <w:t xml:space="preserve"> </w:t>
      </w:r>
      <w:r w:rsidR="00272E7A" w:rsidRPr="00DA3243">
        <w:rPr>
          <w:rFonts w:eastAsia="Times New Roman" w:cs="Times New Roman"/>
          <w:color w:val="000000"/>
          <w:lang w:val="es-ES_tradnl" w:eastAsia="it-IT"/>
        </w:rPr>
        <w:t>42,1</w:t>
      </w:r>
      <w:r>
        <w:rPr>
          <w:rFonts w:eastAsia="Times New Roman" w:cs="Times New Roman"/>
          <w:color w:val="000000"/>
          <w:lang w:val="es-ES_tradnl" w:eastAsia="it-IT"/>
        </w:rPr>
        <w:t>).</w:t>
      </w:r>
    </w:p>
    <w:p w:rsidR="00DA3243" w:rsidRDefault="00DA3243" w:rsidP="00272E7A">
      <w:pPr>
        <w:widowControl w:val="0"/>
        <w:autoSpaceDE w:val="0"/>
        <w:autoSpaceDN w:val="0"/>
        <w:adjustRightInd w:val="0"/>
        <w:rPr>
          <w:rFonts w:eastAsia="Times New Roman" w:cs="Times New Roman"/>
          <w:color w:val="000000"/>
          <w:lang w:val="es-ES_tradnl" w:eastAsia="it-IT"/>
        </w:rPr>
      </w:pPr>
    </w:p>
    <w:p w:rsidR="00272E7A" w:rsidRPr="00DA3243" w:rsidRDefault="00272E7A" w:rsidP="00185E6D">
      <w:pPr>
        <w:widowControl w:val="0"/>
        <w:autoSpaceDE w:val="0"/>
        <w:autoSpaceDN w:val="0"/>
        <w:adjustRightInd w:val="0"/>
        <w:ind w:firstLine="708"/>
        <w:jc w:val="both"/>
        <w:rPr>
          <w:rFonts w:eastAsia="Times New Roman" w:cs="Times New Roman"/>
          <w:color w:val="000000"/>
          <w:lang w:val="es-ES_tradnl" w:eastAsia="it-IT"/>
        </w:rPr>
      </w:pPr>
      <w:r w:rsidRPr="00DA3243">
        <w:rPr>
          <w:rFonts w:eastAsia="Times New Roman" w:cs="Times New Roman"/>
          <w:color w:val="000000"/>
          <w:lang w:val="es-ES_tradnl" w:eastAsia="it-IT"/>
        </w:rPr>
        <w:t>Le</w:t>
      </w:r>
      <w:r w:rsidR="00BC35C6">
        <w:rPr>
          <w:rFonts w:eastAsia="Times New Roman" w:cs="Times New Roman"/>
          <w:color w:val="000000"/>
          <w:lang w:val="es-ES_tradnl" w:eastAsia="it-IT"/>
        </w:rPr>
        <w:t xml:space="preserve"> sigue una experiencia auditiva:</w:t>
      </w:r>
      <w:r w:rsidRPr="00DA3243">
        <w:rPr>
          <w:rFonts w:eastAsia="Times New Roman" w:cs="Times New Roman"/>
          <w:color w:val="000000"/>
          <w:lang w:val="es-ES_tradnl" w:eastAsia="it-IT"/>
        </w:rPr>
        <w:t xml:space="preserve"> "Tú eres mi Hijo"</w:t>
      </w:r>
      <w:r w:rsidR="00DA3243">
        <w:rPr>
          <w:rFonts w:eastAsia="Times New Roman" w:cs="Times New Roman"/>
          <w:color w:val="000000"/>
          <w:lang w:val="es-ES_tradnl" w:eastAsia="it-IT"/>
        </w:rPr>
        <w:t>.</w:t>
      </w:r>
      <w:r w:rsidRPr="00DA3243">
        <w:rPr>
          <w:rFonts w:eastAsia="Times New Roman" w:cs="Times New Roman"/>
          <w:color w:val="000000"/>
          <w:lang w:val="es-ES_tradnl" w:eastAsia="it-IT"/>
        </w:rPr>
        <w:t xml:space="preserve"> Expresión de la relación exclusiva de Jesús con Dios.</w:t>
      </w:r>
      <w:r w:rsidR="00185E6D">
        <w:rPr>
          <w:rFonts w:eastAsia="Times New Roman" w:cs="Times New Roman"/>
          <w:color w:val="000000"/>
          <w:lang w:val="es-ES_tradnl" w:eastAsia="it-IT"/>
        </w:rPr>
        <w:t xml:space="preserve"> </w:t>
      </w:r>
      <w:r w:rsidRPr="00DA3243">
        <w:rPr>
          <w:rFonts w:eastAsia="Times New Roman" w:cs="Times New Roman"/>
          <w:color w:val="000000"/>
          <w:lang w:val="es-ES_tradnl" w:eastAsia="it-IT"/>
        </w:rPr>
        <w:t>"El evangelio en cambio se funda en el "Tú eres" de Dios, que se dice diciendo a su Hijo y fundando en él todo lo que existe"</w:t>
      </w:r>
      <w:r w:rsidR="00185E6D">
        <w:rPr>
          <w:rFonts w:eastAsia="Times New Roman" w:cs="Times New Roman"/>
          <w:color w:val="000000"/>
          <w:lang w:val="es-ES_tradnl" w:eastAsia="it-IT"/>
        </w:rPr>
        <w:t>.</w:t>
      </w:r>
      <w:r w:rsidRPr="00DA3243">
        <w:rPr>
          <w:rFonts w:eastAsia="Times New Roman" w:cs="Times New Roman"/>
          <w:color w:val="000000"/>
          <w:vertAlign w:val="superscript"/>
          <w:lang w:val="it-IT" w:eastAsia="it-IT"/>
        </w:rPr>
        <w:footnoteReference w:id="5"/>
      </w:r>
    </w:p>
    <w:p w:rsidR="00DA3243" w:rsidRDefault="00DA3243" w:rsidP="00272E7A">
      <w:pPr>
        <w:widowControl w:val="0"/>
        <w:autoSpaceDE w:val="0"/>
        <w:autoSpaceDN w:val="0"/>
        <w:adjustRightInd w:val="0"/>
        <w:rPr>
          <w:rFonts w:eastAsia="Times New Roman" w:cs="Times New Roman"/>
          <w:color w:val="000000"/>
          <w:lang w:val="es-ES_tradnl" w:eastAsia="it-IT"/>
        </w:rPr>
      </w:pPr>
    </w:p>
    <w:p w:rsidR="00272E7A" w:rsidRPr="00DA3243" w:rsidRDefault="00272E7A" w:rsidP="00185E6D">
      <w:pPr>
        <w:widowControl w:val="0"/>
        <w:autoSpaceDE w:val="0"/>
        <w:autoSpaceDN w:val="0"/>
        <w:adjustRightInd w:val="0"/>
        <w:ind w:firstLine="708"/>
        <w:jc w:val="both"/>
        <w:rPr>
          <w:rFonts w:eastAsia="Times New Roman" w:cs="Times New Roman"/>
          <w:color w:val="000000"/>
          <w:lang w:val="es-ES_tradnl" w:eastAsia="it-IT"/>
        </w:rPr>
      </w:pPr>
      <w:r w:rsidRPr="00DA3243">
        <w:rPr>
          <w:rFonts w:eastAsia="Times New Roman" w:cs="Times New Roman"/>
          <w:color w:val="000000"/>
          <w:lang w:val="es-ES_tradnl" w:eastAsia="it-IT"/>
        </w:rPr>
        <w:t>El Hijo revelará el verdadero rostro de su Padre. Quien ve al Hijo ve al Padre.</w:t>
      </w:r>
      <w:r w:rsidR="00185E6D">
        <w:rPr>
          <w:rFonts w:eastAsia="Times New Roman" w:cs="Times New Roman"/>
          <w:color w:val="000000"/>
          <w:lang w:val="es-ES_tradnl" w:eastAsia="it-IT"/>
        </w:rPr>
        <w:t xml:space="preserve"> </w:t>
      </w:r>
      <w:r w:rsidRPr="00DA3243">
        <w:rPr>
          <w:rFonts w:eastAsia="Times New Roman" w:cs="Times New Roman"/>
          <w:color w:val="000000"/>
          <w:lang w:val="es-ES_tradnl" w:eastAsia="it-IT"/>
        </w:rPr>
        <w:t>"En el contexto semítico, "Hijo" no significa simplemente el que recibe la vida de otro, sino, ante todo, el que actúa y se comporta como su padre. La entrega de Jesús en favor de los hombres va a ser, por tanto, la revelación del amor de Dios por la humanidad. La frase "Tú eres mi Hijo" no revela en primer término lo que es Jesús, sino lo que es Dios"</w:t>
      </w:r>
      <w:r w:rsidR="00185E6D">
        <w:rPr>
          <w:rFonts w:eastAsia="Times New Roman" w:cs="Times New Roman"/>
          <w:color w:val="000000"/>
          <w:lang w:val="es-ES_tradnl" w:eastAsia="it-IT"/>
        </w:rPr>
        <w:t>.</w:t>
      </w:r>
      <w:r w:rsidRPr="00DA3243">
        <w:rPr>
          <w:rFonts w:eastAsia="Times New Roman" w:cs="Times New Roman"/>
          <w:color w:val="000000"/>
          <w:vertAlign w:val="superscript"/>
          <w:lang w:val="it-IT" w:eastAsia="it-IT"/>
        </w:rPr>
        <w:footnoteReference w:id="6"/>
      </w:r>
      <w:r w:rsidR="00185E6D">
        <w:rPr>
          <w:rFonts w:eastAsia="Times New Roman" w:cs="Times New Roman"/>
          <w:color w:val="000000"/>
          <w:lang w:val="es-ES_tradnl" w:eastAsia="it-IT"/>
        </w:rPr>
        <w:t xml:space="preserve"> </w:t>
      </w:r>
      <w:r w:rsidRPr="00DA3243">
        <w:rPr>
          <w:rFonts w:eastAsia="Times New Roman" w:cs="Times New Roman"/>
          <w:color w:val="000000"/>
          <w:lang w:val="es-ES_tradnl" w:eastAsia="it-IT"/>
        </w:rPr>
        <w:t>"Tú eres mi Hijo" se relacion</w:t>
      </w:r>
      <w:r w:rsidR="00DA3243">
        <w:rPr>
          <w:rFonts w:eastAsia="Times New Roman" w:cs="Times New Roman"/>
          <w:color w:val="000000"/>
          <w:lang w:val="es-ES_tradnl" w:eastAsia="it-IT"/>
        </w:rPr>
        <w:t>a con "yo envío mi mensajero". L</w:t>
      </w:r>
      <w:r w:rsidRPr="00DA3243">
        <w:rPr>
          <w:rFonts w:eastAsia="Times New Roman" w:cs="Times New Roman"/>
          <w:color w:val="000000"/>
          <w:lang w:val="es-ES_tradnl" w:eastAsia="it-IT"/>
        </w:rPr>
        <w:t>a iniciativa viene del Padre que quiere revelarse en el Hijo.</w:t>
      </w:r>
    </w:p>
    <w:p w:rsidR="00DA3243" w:rsidRDefault="00DA3243" w:rsidP="00272E7A">
      <w:pPr>
        <w:widowControl w:val="0"/>
        <w:autoSpaceDE w:val="0"/>
        <w:autoSpaceDN w:val="0"/>
        <w:adjustRightInd w:val="0"/>
        <w:rPr>
          <w:rFonts w:eastAsia="Times New Roman" w:cs="Times New Roman"/>
          <w:color w:val="000000"/>
          <w:lang w:val="es-ES_tradnl" w:eastAsia="it-IT"/>
        </w:rPr>
      </w:pPr>
    </w:p>
    <w:p w:rsidR="00272E7A" w:rsidRPr="00DA3243" w:rsidRDefault="00272E7A" w:rsidP="00DA3243">
      <w:pPr>
        <w:widowControl w:val="0"/>
        <w:autoSpaceDE w:val="0"/>
        <w:autoSpaceDN w:val="0"/>
        <w:adjustRightInd w:val="0"/>
        <w:ind w:firstLine="708"/>
        <w:jc w:val="both"/>
        <w:rPr>
          <w:rFonts w:eastAsia="Times New Roman" w:cs="Times New Roman"/>
          <w:color w:val="000000"/>
          <w:lang w:val="es-ES_tradnl" w:eastAsia="it-IT"/>
        </w:rPr>
      </w:pPr>
      <w:r w:rsidRPr="00DA3243">
        <w:rPr>
          <w:rFonts w:eastAsia="Times New Roman" w:cs="Times New Roman"/>
          <w:color w:val="000000"/>
          <w:lang w:val="es-ES_tradnl" w:eastAsia="it-IT"/>
        </w:rPr>
        <w:t>"El amado". Se refiere al sacrificio de Isaac, pero en sentido</w:t>
      </w:r>
      <w:r w:rsidR="00185E6D">
        <w:rPr>
          <w:rFonts w:eastAsia="Times New Roman" w:cs="Times New Roman"/>
          <w:color w:val="000000"/>
          <w:lang w:val="es-ES_tradnl" w:eastAsia="it-IT"/>
        </w:rPr>
        <w:t xml:space="preserve"> diferente. Jesús se sacrifica </w:t>
      </w:r>
      <w:r w:rsidRPr="00DA3243">
        <w:rPr>
          <w:rFonts w:eastAsia="Times New Roman" w:cs="Times New Roman"/>
          <w:color w:val="000000"/>
          <w:lang w:val="es-ES_tradnl" w:eastAsia="it-IT"/>
        </w:rPr>
        <w:t>por la humanidad y el Padre lo acepta. Es expresión de su entrega hasta la muerte. Si Abraham debía demostrar su amor incondicional a Dios por medio del sacrificio de su hijo, ahora es Dios que nos dice que su amor por nosotros e</w:t>
      </w:r>
      <w:r w:rsidR="00185E6D">
        <w:rPr>
          <w:rFonts w:eastAsia="Times New Roman" w:cs="Times New Roman"/>
          <w:color w:val="000000"/>
          <w:lang w:val="es-ES_tradnl" w:eastAsia="it-IT"/>
        </w:rPr>
        <w:t>s un amor hasta el extremo, es É</w:t>
      </w:r>
      <w:r w:rsidRPr="00DA3243">
        <w:rPr>
          <w:rFonts w:eastAsia="Times New Roman" w:cs="Times New Roman"/>
          <w:color w:val="000000"/>
          <w:lang w:val="es-ES_tradnl" w:eastAsia="it-IT"/>
        </w:rPr>
        <w:t xml:space="preserve">l quien entrega </w:t>
      </w:r>
      <w:r w:rsidR="00185E6D">
        <w:rPr>
          <w:rFonts w:eastAsia="Times New Roman" w:cs="Times New Roman"/>
          <w:color w:val="000000"/>
          <w:lang w:val="es-ES_tradnl" w:eastAsia="it-IT"/>
        </w:rPr>
        <w:t>a su Hijo por nosotros. No es el</w:t>
      </w:r>
      <w:r w:rsidRPr="00DA3243">
        <w:rPr>
          <w:rFonts w:eastAsia="Times New Roman" w:cs="Times New Roman"/>
          <w:color w:val="000000"/>
          <w:lang w:val="es-ES_tradnl" w:eastAsia="it-IT"/>
        </w:rPr>
        <w:t xml:space="preserve"> Dios que pide a Abraham el sacrificio de su hijo, es el Padre que entrega a su Hijo por amor a nosotros.</w:t>
      </w:r>
    </w:p>
    <w:p w:rsidR="00DA3243" w:rsidRDefault="00DA3243" w:rsidP="00272E7A">
      <w:pPr>
        <w:widowControl w:val="0"/>
        <w:autoSpaceDE w:val="0"/>
        <w:autoSpaceDN w:val="0"/>
        <w:adjustRightInd w:val="0"/>
        <w:rPr>
          <w:rFonts w:eastAsia="Times New Roman" w:cs="Times New Roman"/>
          <w:color w:val="000000"/>
          <w:lang w:val="es-ES_tradnl" w:eastAsia="it-IT"/>
        </w:rPr>
      </w:pPr>
    </w:p>
    <w:p w:rsidR="00272E7A" w:rsidRPr="00DA3243" w:rsidRDefault="00272E7A" w:rsidP="00DA3243">
      <w:pPr>
        <w:widowControl w:val="0"/>
        <w:autoSpaceDE w:val="0"/>
        <w:autoSpaceDN w:val="0"/>
        <w:adjustRightInd w:val="0"/>
        <w:ind w:firstLine="708"/>
        <w:jc w:val="both"/>
        <w:rPr>
          <w:rFonts w:eastAsia="Times New Roman" w:cs="Times New Roman"/>
          <w:color w:val="000000"/>
          <w:lang w:val="es-ES_tradnl" w:eastAsia="it-IT"/>
        </w:rPr>
      </w:pPr>
      <w:r w:rsidRPr="00DA3243">
        <w:rPr>
          <w:rFonts w:eastAsia="Times New Roman" w:cs="Times New Roman"/>
          <w:color w:val="000000"/>
          <w:lang w:val="es-ES_tradnl" w:eastAsia="it-IT"/>
        </w:rPr>
        <w:t>"</w:t>
      </w:r>
      <w:proofErr w:type="spellStart"/>
      <w:r w:rsidRPr="00DA3243">
        <w:rPr>
          <w:rFonts w:eastAsia="Times New Roman" w:cs="Times New Roman"/>
          <w:color w:val="000000"/>
          <w:lang w:val="es-ES_tradnl" w:eastAsia="it-IT"/>
        </w:rPr>
        <w:t>Agapetos</w:t>
      </w:r>
      <w:proofErr w:type="spellEnd"/>
      <w:r w:rsidRPr="00DA3243">
        <w:rPr>
          <w:rFonts w:eastAsia="Times New Roman" w:cs="Times New Roman"/>
          <w:color w:val="000000"/>
          <w:lang w:val="es-ES_tradnl" w:eastAsia="it-IT"/>
        </w:rPr>
        <w:t xml:space="preserve"> cuando traduce el hebreo </w:t>
      </w:r>
      <w:proofErr w:type="spellStart"/>
      <w:r w:rsidRPr="00DA3243">
        <w:rPr>
          <w:rFonts w:eastAsia="Times New Roman" w:cs="Times New Roman"/>
          <w:color w:val="000000"/>
          <w:lang w:val="es-ES_tradnl" w:eastAsia="it-IT"/>
        </w:rPr>
        <w:t>yahid</w:t>
      </w:r>
      <w:proofErr w:type="spellEnd"/>
      <w:r w:rsidRPr="00DA3243">
        <w:rPr>
          <w:rFonts w:eastAsia="Times New Roman" w:cs="Times New Roman"/>
          <w:color w:val="000000"/>
          <w:lang w:val="es-ES_tradnl" w:eastAsia="it-IT"/>
        </w:rPr>
        <w:t xml:space="preserve"> en el A.T. está siempre en relación con la muerte de un hijo o una hija únicos, siendo Isaac el primero de la serie. Que este matiz y estas implicaciones han sido retenidas por Marcos, se ve por la orientación general del evangelio hacia la pasión, expresión de una cristología según la cual la muerte del hijo enviado o único está incluida en el designio de Dios"</w:t>
      </w:r>
      <w:r w:rsidR="00185E6D">
        <w:rPr>
          <w:rFonts w:eastAsia="Times New Roman" w:cs="Times New Roman"/>
          <w:color w:val="000000"/>
          <w:lang w:val="es-ES_tradnl" w:eastAsia="it-IT"/>
        </w:rPr>
        <w:t>.</w:t>
      </w:r>
      <w:r w:rsidRPr="00DA3243">
        <w:rPr>
          <w:rFonts w:eastAsia="Times New Roman" w:cs="Times New Roman"/>
          <w:color w:val="000000"/>
          <w:vertAlign w:val="superscript"/>
          <w:lang w:val="it-IT" w:eastAsia="it-IT"/>
        </w:rPr>
        <w:footnoteReference w:id="7"/>
      </w:r>
    </w:p>
    <w:p w:rsidR="00DA3243" w:rsidRDefault="00DA3243" w:rsidP="00272E7A">
      <w:pPr>
        <w:widowControl w:val="0"/>
        <w:autoSpaceDE w:val="0"/>
        <w:autoSpaceDN w:val="0"/>
        <w:adjustRightInd w:val="0"/>
        <w:rPr>
          <w:rFonts w:eastAsia="Times New Roman" w:cs="Times New Roman"/>
          <w:color w:val="000000"/>
          <w:lang w:val="es-ES_tradnl" w:eastAsia="it-IT"/>
        </w:rPr>
      </w:pPr>
    </w:p>
    <w:p w:rsidR="00272E7A" w:rsidRPr="00DA3243" w:rsidRDefault="00185E6D" w:rsidP="00DA3243">
      <w:pPr>
        <w:widowControl w:val="0"/>
        <w:autoSpaceDE w:val="0"/>
        <w:autoSpaceDN w:val="0"/>
        <w:adjustRightInd w:val="0"/>
        <w:ind w:firstLine="708"/>
        <w:jc w:val="both"/>
        <w:rPr>
          <w:rFonts w:eastAsia="Times New Roman" w:cs="Times New Roman"/>
          <w:color w:val="000000"/>
          <w:lang w:val="es-ES_tradnl" w:eastAsia="it-IT"/>
        </w:rPr>
      </w:pPr>
      <w:r>
        <w:rPr>
          <w:rFonts w:eastAsia="Times New Roman" w:cs="Times New Roman"/>
          <w:color w:val="000000"/>
          <w:lang w:val="es-ES_tradnl" w:eastAsia="it-IT"/>
        </w:rPr>
        <w:t>"En ti</w:t>
      </w:r>
      <w:r w:rsidR="00272E7A" w:rsidRPr="00DA3243">
        <w:rPr>
          <w:rFonts w:eastAsia="Times New Roman" w:cs="Times New Roman"/>
          <w:color w:val="000000"/>
          <w:lang w:val="es-ES_tradnl" w:eastAsia="it-IT"/>
        </w:rPr>
        <w:t xml:space="preserve"> me complazco" hace alusión al Siervo de </w:t>
      </w:r>
      <w:proofErr w:type="spellStart"/>
      <w:r w:rsidR="00272E7A" w:rsidRPr="00DA3243">
        <w:rPr>
          <w:rFonts w:eastAsia="Times New Roman" w:cs="Times New Roman"/>
          <w:color w:val="000000"/>
          <w:lang w:val="es-ES_tradnl" w:eastAsia="it-IT"/>
        </w:rPr>
        <w:t>Yavé</w:t>
      </w:r>
      <w:proofErr w:type="spellEnd"/>
      <w:r w:rsidR="00272E7A" w:rsidRPr="00DA3243">
        <w:rPr>
          <w:rFonts w:eastAsia="Times New Roman" w:cs="Times New Roman"/>
          <w:color w:val="000000"/>
          <w:lang w:val="es-ES_tradnl" w:eastAsia="it-IT"/>
        </w:rPr>
        <w:t>. El Servidor es el que ha de dar la vida para instaurar el</w:t>
      </w:r>
      <w:r>
        <w:rPr>
          <w:rFonts w:eastAsia="Times New Roman" w:cs="Times New Roman"/>
          <w:color w:val="000000"/>
          <w:lang w:val="es-ES_tradnl" w:eastAsia="it-IT"/>
        </w:rPr>
        <w:t xml:space="preserve"> derecho y la justicia (cfr. </w:t>
      </w:r>
      <w:proofErr w:type="spellStart"/>
      <w:r>
        <w:rPr>
          <w:rFonts w:eastAsia="Times New Roman" w:cs="Times New Roman"/>
          <w:color w:val="000000"/>
          <w:lang w:val="es-ES_tradnl" w:eastAsia="it-IT"/>
        </w:rPr>
        <w:t>Is</w:t>
      </w:r>
      <w:proofErr w:type="spellEnd"/>
      <w:r w:rsidR="00272E7A" w:rsidRPr="00DA3243">
        <w:rPr>
          <w:rFonts w:eastAsia="Times New Roman" w:cs="Times New Roman"/>
          <w:color w:val="000000"/>
          <w:lang w:val="es-ES_tradnl" w:eastAsia="it-IT"/>
        </w:rPr>
        <w:t xml:space="preserve"> 53,45ss). El mesianismo de Jesús está en la línea del siervo sufriente, no en la línea de poder y gloria del mesianismo davídico.</w:t>
      </w:r>
    </w:p>
    <w:p w:rsidR="00DA3243" w:rsidRDefault="00DA3243" w:rsidP="00272E7A">
      <w:pPr>
        <w:widowControl w:val="0"/>
        <w:autoSpaceDE w:val="0"/>
        <w:autoSpaceDN w:val="0"/>
        <w:adjustRightInd w:val="0"/>
        <w:rPr>
          <w:rFonts w:eastAsia="Times New Roman" w:cs="Times New Roman"/>
          <w:color w:val="000000"/>
          <w:lang w:val="es-ES_tradnl" w:eastAsia="it-IT"/>
        </w:rPr>
      </w:pPr>
    </w:p>
    <w:p w:rsidR="00272E7A" w:rsidRPr="00DA3243" w:rsidRDefault="00272E7A" w:rsidP="00DA3243">
      <w:pPr>
        <w:widowControl w:val="0"/>
        <w:autoSpaceDE w:val="0"/>
        <w:autoSpaceDN w:val="0"/>
        <w:adjustRightInd w:val="0"/>
        <w:ind w:firstLine="708"/>
        <w:jc w:val="both"/>
        <w:rPr>
          <w:rFonts w:eastAsia="Times New Roman" w:cs="Times New Roman"/>
          <w:color w:val="000000"/>
          <w:lang w:val="es-ES_tradnl" w:eastAsia="it-IT"/>
        </w:rPr>
      </w:pPr>
      <w:r w:rsidRPr="00DA3243">
        <w:rPr>
          <w:rFonts w:eastAsia="Times New Roman" w:cs="Times New Roman"/>
          <w:color w:val="000000"/>
          <w:lang w:val="es-ES_tradnl" w:eastAsia="it-IT"/>
        </w:rPr>
        <w:t>El Espíritu como iniciador de la misión, le empuja al desierto, lugar desde donde debe iniciar el nuevo éxodo. Es el Espíritu quien revela a Jesús el deseo del Padre de realizar las promesas mesiánicas y el que lleva a Jesús a aceptar ese deseo del Padre. Eso es lo que quiere expresar "lo empujó al desierto"</w:t>
      </w:r>
      <w:r w:rsidR="00185E6D">
        <w:rPr>
          <w:rFonts w:eastAsia="Times New Roman" w:cs="Times New Roman"/>
          <w:color w:val="000000"/>
          <w:lang w:val="es-ES_tradnl" w:eastAsia="it-IT"/>
        </w:rPr>
        <w:t>.</w:t>
      </w:r>
    </w:p>
    <w:p w:rsidR="00DA3243" w:rsidRDefault="00DA3243" w:rsidP="00272E7A">
      <w:pPr>
        <w:widowControl w:val="0"/>
        <w:autoSpaceDE w:val="0"/>
        <w:autoSpaceDN w:val="0"/>
        <w:adjustRightInd w:val="0"/>
        <w:rPr>
          <w:rFonts w:eastAsia="Times New Roman" w:cs="Times New Roman"/>
          <w:color w:val="000000"/>
          <w:lang w:val="es-ES_tradnl" w:eastAsia="it-IT"/>
        </w:rPr>
      </w:pPr>
    </w:p>
    <w:p w:rsidR="00BC35C6" w:rsidRDefault="00272E7A" w:rsidP="00185E6D">
      <w:pPr>
        <w:widowControl w:val="0"/>
        <w:autoSpaceDE w:val="0"/>
        <w:autoSpaceDN w:val="0"/>
        <w:adjustRightInd w:val="0"/>
        <w:ind w:firstLine="708"/>
        <w:jc w:val="both"/>
        <w:rPr>
          <w:rFonts w:eastAsia="Times New Roman" w:cs="Times New Roman"/>
          <w:color w:val="000000"/>
          <w:lang w:val="es-ES_tradnl" w:eastAsia="it-IT"/>
        </w:rPr>
      </w:pPr>
      <w:r w:rsidRPr="00DA3243">
        <w:rPr>
          <w:rFonts w:eastAsia="Times New Roman" w:cs="Times New Roman"/>
          <w:color w:val="000000"/>
          <w:lang w:val="es-ES_tradnl" w:eastAsia="it-IT"/>
        </w:rPr>
        <w:lastRenderedPageBreak/>
        <w:t>"El Espíritu impulsa a Jesús a comenzar su misión. Con la figura del "desierto" presenta Marcos el escenario donde Jesús va a ejercer s</w:t>
      </w:r>
      <w:r w:rsidR="00BC35C6" w:rsidRPr="00DA3243">
        <w:rPr>
          <w:rFonts w:eastAsia="Times New Roman" w:cs="Times New Roman"/>
          <w:color w:val="000000"/>
          <w:lang w:val="es-ES_tradnl" w:eastAsia="it-IT"/>
        </w:rPr>
        <w:t>u actividad. Va a encontrarse en una sociedad que intentará incesantemente persuadirlo a abandonar su compromiso para convertirse en un líder político que aspire a la conquista del poder; la tentación será ineficaz. Por otra parte existe a su alrededor una actitud peligrosamente hostil, la de los poderes, enemigos acérrimos de su programa, que acabarán por darle muerte. Pero, al mismo tiempo, no faltarán hombres que colaboren con su actividad"</w:t>
      </w:r>
      <w:r w:rsidR="00185E6D">
        <w:rPr>
          <w:rFonts w:eastAsia="Times New Roman" w:cs="Times New Roman"/>
          <w:color w:val="000000"/>
          <w:lang w:val="es-ES_tradnl" w:eastAsia="it-IT"/>
        </w:rPr>
        <w:t>.</w:t>
      </w:r>
      <w:r w:rsidR="00BC35C6" w:rsidRPr="00DA3243">
        <w:rPr>
          <w:rFonts w:eastAsia="Times New Roman" w:cs="Times New Roman"/>
          <w:color w:val="000000"/>
          <w:vertAlign w:val="superscript"/>
          <w:lang w:val="it-IT" w:eastAsia="it-IT"/>
        </w:rPr>
        <w:footnoteReference w:id="8"/>
      </w:r>
    </w:p>
    <w:p w:rsidR="00BC35C6" w:rsidRPr="00DA3243" w:rsidRDefault="00BC35C6" w:rsidP="00BC35C6">
      <w:pPr>
        <w:widowControl w:val="0"/>
        <w:autoSpaceDE w:val="0"/>
        <w:autoSpaceDN w:val="0"/>
        <w:adjustRightInd w:val="0"/>
        <w:rPr>
          <w:rFonts w:eastAsia="Times New Roman" w:cs="Times New Roman"/>
          <w:color w:val="000000"/>
          <w:lang w:val="es-ES_tradnl" w:eastAsia="it-IT"/>
        </w:rPr>
      </w:pPr>
    </w:p>
    <w:p w:rsidR="00272E7A" w:rsidRPr="00DA3243" w:rsidRDefault="00272E7A" w:rsidP="00DA3243">
      <w:pPr>
        <w:widowControl w:val="0"/>
        <w:autoSpaceDE w:val="0"/>
        <w:autoSpaceDN w:val="0"/>
        <w:adjustRightInd w:val="0"/>
        <w:ind w:firstLine="708"/>
        <w:jc w:val="both"/>
        <w:rPr>
          <w:rFonts w:eastAsia="Times New Roman" w:cs="Times New Roman"/>
          <w:color w:val="000000"/>
          <w:lang w:val="es-ES_tradnl" w:eastAsia="it-IT"/>
        </w:rPr>
      </w:pPr>
      <w:r w:rsidRPr="00DA3243">
        <w:rPr>
          <w:rFonts w:eastAsia="Times New Roman" w:cs="Times New Roman"/>
          <w:color w:val="000000"/>
          <w:lang w:val="es-ES_tradnl" w:eastAsia="it-IT"/>
        </w:rPr>
        <w:t>"En la escena del bautismo el lector ha descubierto quién es Jesús: El Hijo-Siervo de Dios, escogido por él y ungido con su Espíritu. El relato de la tentación descubre, con un lenguaje similar, cuál es la misión que Dios encomendó a su Hijo-Siervo: enfrentarse a Satanás y vencerle para así instaurar el reinado de Dios"</w:t>
      </w:r>
      <w:r w:rsidR="00185E6D">
        <w:rPr>
          <w:rFonts w:eastAsia="Times New Roman" w:cs="Times New Roman"/>
          <w:color w:val="000000"/>
          <w:lang w:val="es-ES_tradnl" w:eastAsia="it-IT"/>
        </w:rPr>
        <w:t>.</w:t>
      </w:r>
      <w:r w:rsidRPr="00DA3243">
        <w:rPr>
          <w:rFonts w:eastAsia="Times New Roman" w:cs="Times New Roman"/>
          <w:color w:val="000000"/>
          <w:vertAlign w:val="superscript"/>
          <w:lang w:val="it-IT" w:eastAsia="it-IT"/>
        </w:rPr>
        <w:footnoteReference w:id="9"/>
      </w:r>
    </w:p>
    <w:p w:rsidR="00DA3243" w:rsidRDefault="00DA3243" w:rsidP="00272E7A">
      <w:pPr>
        <w:widowControl w:val="0"/>
        <w:autoSpaceDE w:val="0"/>
        <w:autoSpaceDN w:val="0"/>
        <w:adjustRightInd w:val="0"/>
        <w:rPr>
          <w:rFonts w:eastAsia="Times New Roman" w:cs="Times New Roman"/>
          <w:color w:val="000000"/>
          <w:lang w:val="es-ES_tradnl" w:eastAsia="it-IT"/>
        </w:rPr>
      </w:pPr>
    </w:p>
    <w:p w:rsidR="00272E7A" w:rsidRPr="00DA3243" w:rsidRDefault="00272E7A" w:rsidP="00DA3243">
      <w:pPr>
        <w:widowControl w:val="0"/>
        <w:autoSpaceDE w:val="0"/>
        <w:autoSpaceDN w:val="0"/>
        <w:adjustRightInd w:val="0"/>
        <w:ind w:firstLine="708"/>
        <w:jc w:val="both"/>
        <w:rPr>
          <w:rFonts w:eastAsia="Times New Roman" w:cs="Times New Roman"/>
          <w:color w:val="000000"/>
          <w:lang w:val="es-ES_tradnl" w:eastAsia="it-IT"/>
        </w:rPr>
      </w:pPr>
      <w:r w:rsidRPr="00DA3243">
        <w:rPr>
          <w:rFonts w:eastAsia="Times New Roman" w:cs="Times New Roman"/>
          <w:color w:val="000000"/>
          <w:lang w:val="es-ES_tradnl" w:eastAsia="it-IT"/>
        </w:rPr>
        <w:t>Este texto mantiene una relación muy importante con los relatos de la Transfiguración y de la Crucifixión. Con el relato de la Transfiguración tiene en común la voz del Padre. Así como la voz del Padre se encuentra en el comienzo de su misión, la voz del Padre la volvemos a encontrar en el inicio de su camino hacia Jerusalén. El camino del Hijo es el verdadero, es e</w:t>
      </w:r>
      <w:r w:rsidR="00185E6D">
        <w:rPr>
          <w:rFonts w:eastAsia="Times New Roman" w:cs="Times New Roman"/>
          <w:color w:val="000000"/>
          <w:lang w:val="es-ES_tradnl" w:eastAsia="it-IT"/>
        </w:rPr>
        <w:t>l que el Padre quiere, escúchenl</w:t>
      </w:r>
      <w:r w:rsidRPr="00DA3243">
        <w:rPr>
          <w:rFonts w:eastAsia="Times New Roman" w:cs="Times New Roman"/>
          <w:color w:val="000000"/>
          <w:lang w:val="es-ES_tradnl" w:eastAsia="it-IT"/>
        </w:rPr>
        <w:t>e.</w:t>
      </w:r>
    </w:p>
    <w:p w:rsidR="00BC35C6" w:rsidRDefault="00BC35C6" w:rsidP="00272E7A">
      <w:pPr>
        <w:widowControl w:val="0"/>
        <w:autoSpaceDE w:val="0"/>
        <w:autoSpaceDN w:val="0"/>
        <w:adjustRightInd w:val="0"/>
        <w:rPr>
          <w:rFonts w:eastAsia="Times New Roman" w:cs="Times New Roman"/>
          <w:color w:val="000000"/>
          <w:lang w:val="es-ES_tradnl" w:eastAsia="it-IT"/>
        </w:rPr>
      </w:pPr>
    </w:p>
    <w:p w:rsidR="00272E7A" w:rsidRPr="00DA3243" w:rsidRDefault="00272E7A" w:rsidP="00BC35C6">
      <w:pPr>
        <w:widowControl w:val="0"/>
        <w:autoSpaceDE w:val="0"/>
        <w:autoSpaceDN w:val="0"/>
        <w:adjustRightInd w:val="0"/>
        <w:ind w:firstLine="708"/>
        <w:jc w:val="both"/>
        <w:rPr>
          <w:rFonts w:eastAsia="Times New Roman" w:cs="Times New Roman"/>
          <w:color w:val="000000"/>
          <w:lang w:val="es-ES_tradnl" w:eastAsia="it-IT"/>
        </w:rPr>
      </w:pPr>
      <w:r w:rsidRPr="00DA3243">
        <w:rPr>
          <w:rFonts w:eastAsia="Times New Roman" w:cs="Times New Roman"/>
          <w:color w:val="000000"/>
          <w:lang w:val="es-ES_tradnl" w:eastAsia="it-IT"/>
        </w:rPr>
        <w:t xml:space="preserve">Con el relato de la crucifixión tiene en común el "rasgarse". Cielo y templo son los lugares de presencia de Dios para el </w:t>
      </w:r>
      <w:r w:rsidR="00BC35C6" w:rsidRPr="00DA3243">
        <w:rPr>
          <w:rFonts w:eastAsia="Times New Roman" w:cs="Times New Roman"/>
          <w:color w:val="000000"/>
          <w:lang w:val="es-ES_tradnl" w:eastAsia="it-IT"/>
        </w:rPr>
        <w:t>judaísmo</w:t>
      </w:r>
      <w:r w:rsidRPr="00DA3243">
        <w:rPr>
          <w:rFonts w:eastAsia="Times New Roman" w:cs="Times New Roman"/>
          <w:color w:val="000000"/>
          <w:lang w:val="es-ES_tradnl" w:eastAsia="it-IT"/>
        </w:rPr>
        <w:t>. El lugar de encuentro con Dios será a partir de ahora el Cuerpo resucitado del Señor, lugar de encuentro para todos. "Mi casa es casa de oración para todos".</w:t>
      </w:r>
    </w:p>
    <w:p w:rsidR="00BC35C6" w:rsidRDefault="00BC35C6" w:rsidP="00272E7A">
      <w:pPr>
        <w:widowControl w:val="0"/>
        <w:autoSpaceDE w:val="0"/>
        <w:autoSpaceDN w:val="0"/>
        <w:adjustRightInd w:val="0"/>
        <w:rPr>
          <w:rFonts w:eastAsia="Times New Roman" w:cs="Times New Roman"/>
          <w:color w:val="000000"/>
          <w:lang w:val="es-ES_tradnl" w:eastAsia="it-IT"/>
        </w:rPr>
      </w:pPr>
    </w:p>
    <w:p w:rsidR="00272E7A" w:rsidRPr="00DA3243" w:rsidRDefault="00272E7A" w:rsidP="00BC35C6">
      <w:pPr>
        <w:widowControl w:val="0"/>
        <w:autoSpaceDE w:val="0"/>
        <w:autoSpaceDN w:val="0"/>
        <w:adjustRightInd w:val="0"/>
        <w:ind w:firstLine="708"/>
        <w:jc w:val="both"/>
        <w:rPr>
          <w:rFonts w:eastAsia="Times New Roman" w:cs="Times New Roman"/>
          <w:color w:val="000000"/>
          <w:lang w:val="es-ES_tradnl" w:eastAsia="it-IT"/>
        </w:rPr>
      </w:pPr>
      <w:r w:rsidRPr="00DA3243">
        <w:rPr>
          <w:rFonts w:eastAsia="Times New Roman" w:cs="Times New Roman"/>
          <w:color w:val="000000"/>
          <w:lang w:val="es-ES_tradnl" w:eastAsia="it-IT"/>
        </w:rPr>
        <w:t>"Nada indica que Marcos haya pensado aquí al bautismo cristiano, del que no habla nunca; antes bien, el hecho de oponer el bautismo anunciado al bautismo de agua prueba lo contrario"</w:t>
      </w:r>
      <w:r w:rsidR="00185E6D">
        <w:rPr>
          <w:rFonts w:eastAsia="Times New Roman" w:cs="Times New Roman"/>
          <w:color w:val="000000"/>
          <w:lang w:val="es-ES_tradnl" w:eastAsia="it-IT"/>
        </w:rPr>
        <w:t>.</w:t>
      </w:r>
      <w:r w:rsidRPr="00DA3243">
        <w:rPr>
          <w:rFonts w:eastAsia="Times New Roman" w:cs="Times New Roman"/>
          <w:color w:val="000000"/>
          <w:vertAlign w:val="superscript"/>
          <w:lang w:val="it-IT" w:eastAsia="it-IT"/>
        </w:rPr>
        <w:footnoteReference w:id="10"/>
      </w:r>
    </w:p>
    <w:p w:rsidR="00BC35C6" w:rsidRDefault="00BC35C6" w:rsidP="00BC35C6">
      <w:pPr>
        <w:keepNext/>
        <w:widowControl w:val="0"/>
        <w:autoSpaceDE w:val="0"/>
        <w:autoSpaceDN w:val="0"/>
        <w:adjustRightInd w:val="0"/>
        <w:jc w:val="both"/>
        <w:outlineLvl w:val="2"/>
        <w:rPr>
          <w:rFonts w:eastAsia="Times New Roman" w:cs="Arial"/>
          <w:b/>
          <w:bCs/>
          <w:color w:val="000000"/>
          <w:lang w:val="es-ES_tradnl" w:eastAsia="it-IT"/>
        </w:rPr>
      </w:pPr>
    </w:p>
    <w:p w:rsidR="00BC35C6" w:rsidRDefault="00BC35C6" w:rsidP="00BC35C6">
      <w:pPr>
        <w:keepNext/>
        <w:widowControl w:val="0"/>
        <w:autoSpaceDE w:val="0"/>
        <w:autoSpaceDN w:val="0"/>
        <w:adjustRightInd w:val="0"/>
        <w:jc w:val="both"/>
        <w:outlineLvl w:val="2"/>
        <w:rPr>
          <w:rFonts w:eastAsia="Times New Roman" w:cs="Arial"/>
          <w:b/>
          <w:bCs/>
          <w:color w:val="000000"/>
          <w:lang w:val="es-ES_tradnl" w:eastAsia="it-IT"/>
        </w:rPr>
      </w:pPr>
    </w:p>
    <w:p w:rsidR="00272E7A" w:rsidRPr="00DA3243" w:rsidRDefault="008931B0" w:rsidP="00BC35C6">
      <w:pPr>
        <w:keepNext/>
        <w:widowControl w:val="0"/>
        <w:autoSpaceDE w:val="0"/>
        <w:autoSpaceDN w:val="0"/>
        <w:adjustRightInd w:val="0"/>
        <w:jc w:val="both"/>
        <w:outlineLvl w:val="2"/>
        <w:rPr>
          <w:rFonts w:eastAsia="Times New Roman" w:cs="Arial"/>
          <w:b/>
          <w:bCs/>
          <w:color w:val="000000"/>
          <w:lang w:val="es-ES_tradnl" w:eastAsia="it-IT"/>
        </w:rPr>
      </w:pPr>
      <w:r>
        <w:rPr>
          <w:rFonts w:eastAsia="Times New Roman" w:cs="Arial"/>
          <w:b/>
          <w:bCs/>
          <w:color w:val="000000"/>
          <w:lang w:val="es-ES_tradnl" w:eastAsia="it-IT"/>
        </w:rPr>
        <w:t xml:space="preserve">2.- </w:t>
      </w:r>
      <w:r w:rsidRPr="00DA3243">
        <w:rPr>
          <w:rFonts w:eastAsia="Times New Roman" w:cs="Arial"/>
          <w:b/>
          <w:bCs/>
          <w:color w:val="000000"/>
          <w:lang w:val="es-ES_tradnl" w:eastAsia="it-IT"/>
        </w:rPr>
        <w:t>OTROS TEXTOS</w:t>
      </w:r>
    </w:p>
    <w:p w:rsidR="00A74BBC" w:rsidRDefault="00A74BBC" w:rsidP="00272E7A">
      <w:pPr>
        <w:widowControl w:val="0"/>
        <w:autoSpaceDE w:val="0"/>
        <w:autoSpaceDN w:val="0"/>
        <w:adjustRightInd w:val="0"/>
        <w:jc w:val="both"/>
        <w:rPr>
          <w:rFonts w:eastAsia="Times New Roman" w:cs="Times New Roman"/>
          <w:b/>
          <w:color w:val="000000"/>
          <w:lang w:val="es-ES_tradnl" w:eastAsia="it-IT"/>
        </w:rPr>
      </w:pPr>
    </w:p>
    <w:p w:rsidR="00272E7A" w:rsidRPr="00DA3243" w:rsidRDefault="00272E7A" w:rsidP="00272E7A">
      <w:pPr>
        <w:widowControl w:val="0"/>
        <w:autoSpaceDE w:val="0"/>
        <w:autoSpaceDN w:val="0"/>
        <w:adjustRightInd w:val="0"/>
        <w:jc w:val="both"/>
        <w:rPr>
          <w:rFonts w:eastAsia="Times New Roman" w:cs="Times New Roman"/>
          <w:b/>
          <w:color w:val="000000"/>
          <w:lang w:val="es-ES_tradnl" w:eastAsia="it-IT"/>
        </w:rPr>
      </w:pPr>
      <w:r w:rsidRPr="00DA3243">
        <w:rPr>
          <w:rFonts w:eastAsia="Times New Roman" w:cs="Times New Roman"/>
          <w:b/>
          <w:color w:val="000000"/>
          <w:lang w:val="es-ES_tradnl" w:eastAsia="it-IT"/>
        </w:rPr>
        <w:t>Lucas 4, 16- 21</w:t>
      </w:r>
    </w:p>
    <w:p w:rsidR="00272E7A" w:rsidRPr="00DA3243" w:rsidRDefault="00272E7A" w:rsidP="00272E7A">
      <w:pPr>
        <w:widowControl w:val="0"/>
        <w:autoSpaceDE w:val="0"/>
        <w:autoSpaceDN w:val="0"/>
        <w:adjustRightInd w:val="0"/>
        <w:jc w:val="both"/>
        <w:rPr>
          <w:rFonts w:eastAsia="Times New Roman" w:cs="Times New Roman"/>
          <w:color w:val="000000"/>
          <w:lang w:val="es-ES_tradnl" w:eastAsia="it-IT"/>
        </w:rPr>
      </w:pPr>
      <w:r w:rsidRPr="00DA3243">
        <w:rPr>
          <w:rFonts w:eastAsia="Times New Roman" w:cs="Times New Roman"/>
          <w:color w:val="000000"/>
          <w:lang w:val="es-ES_tradnl" w:eastAsia="it-IT"/>
        </w:rPr>
        <w:t xml:space="preserve">“Vino a </w:t>
      </w:r>
      <w:r w:rsidR="00185E6D" w:rsidRPr="00DA3243">
        <w:rPr>
          <w:rFonts w:eastAsia="Times New Roman" w:cs="Times New Roman"/>
          <w:color w:val="000000"/>
          <w:lang w:val="es-ES_tradnl" w:eastAsia="it-IT"/>
        </w:rPr>
        <w:t>Nazaret</w:t>
      </w:r>
      <w:r w:rsidRPr="00DA3243">
        <w:rPr>
          <w:rFonts w:eastAsia="Times New Roman" w:cs="Times New Roman"/>
          <w:color w:val="000000"/>
          <w:lang w:val="es-ES_tradnl" w:eastAsia="it-IT"/>
        </w:rPr>
        <w:t xml:space="preserve">, donde se había criado y, según su costumbre, entró en la sinagoga el día de sábado, y se levantó para hacer la lectura. </w:t>
      </w:r>
    </w:p>
    <w:p w:rsidR="00272E7A" w:rsidRPr="00DA3243" w:rsidRDefault="00272E7A" w:rsidP="00272E7A">
      <w:pPr>
        <w:widowControl w:val="0"/>
        <w:autoSpaceDE w:val="0"/>
        <w:autoSpaceDN w:val="0"/>
        <w:adjustRightInd w:val="0"/>
        <w:jc w:val="both"/>
        <w:rPr>
          <w:rFonts w:eastAsia="Times New Roman" w:cs="Times New Roman"/>
          <w:color w:val="000000"/>
          <w:lang w:val="es-ES_tradnl" w:eastAsia="it-IT"/>
        </w:rPr>
      </w:pPr>
      <w:r w:rsidRPr="00DA3243">
        <w:rPr>
          <w:rFonts w:eastAsia="Times New Roman" w:cs="Times New Roman"/>
          <w:color w:val="000000"/>
          <w:lang w:val="es-ES_tradnl" w:eastAsia="it-IT"/>
        </w:rPr>
        <w:t xml:space="preserve">Le entregaron el volumen del profeta Isaías y desenrollando el volumen, halló el pasaje donde estaba escrito: </w:t>
      </w:r>
    </w:p>
    <w:p w:rsidR="00272E7A" w:rsidRPr="00DA3243" w:rsidRDefault="00272E7A" w:rsidP="00272E7A">
      <w:pPr>
        <w:widowControl w:val="0"/>
        <w:autoSpaceDE w:val="0"/>
        <w:autoSpaceDN w:val="0"/>
        <w:adjustRightInd w:val="0"/>
        <w:jc w:val="both"/>
        <w:rPr>
          <w:rFonts w:eastAsia="Times New Roman" w:cs="Times New Roman"/>
          <w:color w:val="000000"/>
          <w:lang w:val="es-ES_tradnl" w:eastAsia="it-IT"/>
        </w:rPr>
      </w:pPr>
      <w:r w:rsidRPr="00DA3243">
        <w:rPr>
          <w:rFonts w:eastAsia="Times New Roman" w:cs="Times New Roman"/>
          <w:color w:val="000000"/>
          <w:lang w:val="es-ES_tradnl" w:eastAsia="it-IT"/>
        </w:rPr>
        <w:t xml:space="preserve">El Espíritu del Señor sobre mí, porque me ha ungido para anunciar a los pobres la Buena Nueva, me ha enviado a proclamar la liberación a los cautivos y la vista a los ciegos, para dar la libertad a los oprimidos y proclamar un año de gracia del Señor. </w:t>
      </w:r>
    </w:p>
    <w:p w:rsidR="00272E7A" w:rsidRPr="00DA3243" w:rsidRDefault="00272E7A" w:rsidP="00272E7A">
      <w:pPr>
        <w:widowControl w:val="0"/>
        <w:autoSpaceDE w:val="0"/>
        <w:autoSpaceDN w:val="0"/>
        <w:adjustRightInd w:val="0"/>
        <w:jc w:val="both"/>
        <w:rPr>
          <w:rFonts w:eastAsia="Times New Roman" w:cs="Times New Roman"/>
          <w:color w:val="000000"/>
          <w:lang w:val="es-ES_tradnl" w:eastAsia="it-IT"/>
        </w:rPr>
      </w:pPr>
      <w:r w:rsidRPr="00DA3243">
        <w:rPr>
          <w:rFonts w:eastAsia="Times New Roman" w:cs="Times New Roman"/>
          <w:color w:val="000000"/>
          <w:lang w:val="es-ES_tradnl" w:eastAsia="it-IT"/>
        </w:rPr>
        <w:t xml:space="preserve">Enrollando el volumen lo devolvió al ministro, y se sentó. En la sinagoga todos los ojos estaban fijos en él. </w:t>
      </w:r>
    </w:p>
    <w:p w:rsidR="00272E7A" w:rsidRPr="00DA3243" w:rsidRDefault="00272E7A" w:rsidP="00272E7A">
      <w:pPr>
        <w:widowControl w:val="0"/>
        <w:autoSpaceDE w:val="0"/>
        <w:autoSpaceDN w:val="0"/>
        <w:adjustRightInd w:val="0"/>
        <w:jc w:val="both"/>
        <w:rPr>
          <w:rFonts w:eastAsia="Times New Roman" w:cs="Times New Roman"/>
          <w:color w:val="000000"/>
          <w:lang w:val="es-ES_tradnl" w:eastAsia="it-IT"/>
        </w:rPr>
      </w:pPr>
      <w:r w:rsidRPr="00DA3243">
        <w:rPr>
          <w:rFonts w:eastAsia="Times New Roman" w:cs="Times New Roman"/>
          <w:color w:val="000000"/>
          <w:lang w:val="es-ES_tradnl" w:eastAsia="it-IT"/>
        </w:rPr>
        <w:t>Comenzó, pues, a decirles: « Esta Escritura, que acabáis de oír, se ha cumplido hoy. »</w:t>
      </w:r>
    </w:p>
    <w:p w:rsidR="00272E7A" w:rsidRPr="00DA3243" w:rsidRDefault="00272E7A" w:rsidP="00272E7A">
      <w:pPr>
        <w:widowControl w:val="0"/>
        <w:autoSpaceDE w:val="0"/>
        <w:autoSpaceDN w:val="0"/>
        <w:adjustRightInd w:val="0"/>
        <w:spacing w:before="240" w:after="60"/>
        <w:outlineLvl w:val="0"/>
        <w:rPr>
          <w:rFonts w:eastAsia="Times New Roman" w:cs="Times New Roman"/>
          <w:b/>
          <w:bCs/>
          <w:color w:val="000000"/>
          <w:kern w:val="28"/>
          <w:lang w:val="es-ES_tradnl" w:eastAsia="it-IT"/>
        </w:rPr>
      </w:pPr>
      <w:r w:rsidRPr="00DA3243">
        <w:rPr>
          <w:rFonts w:eastAsia="Times New Roman" w:cs="Times New Roman"/>
          <w:b/>
          <w:bCs/>
          <w:color w:val="000000"/>
          <w:kern w:val="28"/>
          <w:lang w:val="es-ES_tradnl" w:eastAsia="it-IT"/>
        </w:rPr>
        <w:t>Mateo 11, 25 - 27</w:t>
      </w:r>
    </w:p>
    <w:p w:rsidR="00272E7A" w:rsidRPr="00DA3243" w:rsidRDefault="00272E7A" w:rsidP="00272E7A">
      <w:pPr>
        <w:widowControl w:val="0"/>
        <w:autoSpaceDE w:val="0"/>
        <w:autoSpaceDN w:val="0"/>
        <w:adjustRightInd w:val="0"/>
        <w:jc w:val="both"/>
        <w:rPr>
          <w:rFonts w:eastAsia="Times New Roman" w:cs="Times New Roman"/>
          <w:color w:val="000000"/>
          <w:lang w:val="es-ES_tradnl" w:eastAsia="it-IT"/>
        </w:rPr>
      </w:pPr>
      <w:r w:rsidRPr="00DA3243">
        <w:rPr>
          <w:rFonts w:eastAsia="Times New Roman" w:cs="Times New Roman"/>
          <w:color w:val="000000"/>
          <w:lang w:val="es-ES_tradnl" w:eastAsia="it-IT"/>
        </w:rPr>
        <w:t xml:space="preserve">“En aquel tiempo, tomando Jesús la palabra, dijo: « Yo te bendigo, Padre, Señor del cielo y de la tierra, porque  has ocultado estas cosas a sabios e inteligentes, y se las has revelado a pequeños. </w:t>
      </w:r>
    </w:p>
    <w:p w:rsidR="00272E7A" w:rsidRPr="00DA3243" w:rsidRDefault="00272E7A" w:rsidP="00272E7A">
      <w:pPr>
        <w:widowControl w:val="0"/>
        <w:autoSpaceDE w:val="0"/>
        <w:autoSpaceDN w:val="0"/>
        <w:adjustRightInd w:val="0"/>
        <w:jc w:val="both"/>
        <w:rPr>
          <w:rFonts w:eastAsia="Times New Roman" w:cs="Times New Roman"/>
          <w:color w:val="000000"/>
          <w:lang w:val="es-ES_tradnl" w:eastAsia="it-IT"/>
        </w:rPr>
      </w:pPr>
      <w:r w:rsidRPr="00DA3243">
        <w:rPr>
          <w:rFonts w:eastAsia="Times New Roman" w:cs="Times New Roman"/>
          <w:color w:val="000000"/>
          <w:lang w:val="es-ES_tradnl" w:eastAsia="it-IT"/>
        </w:rPr>
        <w:t xml:space="preserve">Sí, Padre, pues tal ha sido tu beneplácito. </w:t>
      </w:r>
    </w:p>
    <w:p w:rsidR="00272E7A" w:rsidRPr="00DA3243" w:rsidRDefault="00272E7A" w:rsidP="00272E7A">
      <w:pPr>
        <w:widowControl w:val="0"/>
        <w:autoSpaceDE w:val="0"/>
        <w:autoSpaceDN w:val="0"/>
        <w:adjustRightInd w:val="0"/>
        <w:jc w:val="both"/>
        <w:rPr>
          <w:rFonts w:eastAsia="Times New Roman" w:cs="Times New Roman"/>
          <w:color w:val="000000"/>
          <w:lang w:val="es-ES_tradnl" w:eastAsia="it-IT"/>
        </w:rPr>
      </w:pPr>
      <w:r w:rsidRPr="00DA3243">
        <w:rPr>
          <w:rFonts w:eastAsia="Times New Roman" w:cs="Times New Roman"/>
          <w:color w:val="000000"/>
          <w:lang w:val="es-ES_tradnl" w:eastAsia="it-IT"/>
        </w:rPr>
        <w:t>Todo me ha sido entregado por mi Padre, y nadie conoce bien al Hijo sino el Padre, ni al Padre le conoce bien nadie  sino el Hijo, y aquel a quien el Hijo se lo quiera revelar.”</w:t>
      </w:r>
    </w:p>
    <w:p w:rsidR="00185E6D" w:rsidRDefault="00185E6D" w:rsidP="00185E6D">
      <w:pPr>
        <w:keepNext/>
        <w:widowControl w:val="0"/>
        <w:autoSpaceDE w:val="0"/>
        <w:autoSpaceDN w:val="0"/>
        <w:adjustRightInd w:val="0"/>
        <w:jc w:val="both"/>
        <w:outlineLvl w:val="0"/>
        <w:rPr>
          <w:rFonts w:eastAsia="Times New Roman" w:cs="Arial"/>
          <w:b/>
          <w:bCs/>
          <w:color w:val="000000"/>
          <w:kern w:val="32"/>
          <w:lang w:val="es-ES_tradnl" w:eastAsia="it-IT"/>
        </w:rPr>
      </w:pPr>
    </w:p>
    <w:p w:rsidR="00185E6D" w:rsidRDefault="00185E6D" w:rsidP="00185E6D">
      <w:pPr>
        <w:keepNext/>
        <w:widowControl w:val="0"/>
        <w:autoSpaceDE w:val="0"/>
        <w:autoSpaceDN w:val="0"/>
        <w:adjustRightInd w:val="0"/>
        <w:jc w:val="both"/>
        <w:outlineLvl w:val="0"/>
        <w:rPr>
          <w:rFonts w:eastAsia="Times New Roman" w:cs="Arial"/>
          <w:b/>
          <w:bCs/>
          <w:color w:val="000000"/>
          <w:kern w:val="32"/>
          <w:lang w:val="es-ES_tradnl" w:eastAsia="it-IT"/>
        </w:rPr>
      </w:pPr>
    </w:p>
    <w:p w:rsidR="00272E7A" w:rsidRPr="00DA3243" w:rsidRDefault="008931B0" w:rsidP="00185E6D">
      <w:pPr>
        <w:keepNext/>
        <w:widowControl w:val="0"/>
        <w:autoSpaceDE w:val="0"/>
        <w:autoSpaceDN w:val="0"/>
        <w:adjustRightInd w:val="0"/>
        <w:jc w:val="both"/>
        <w:outlineLvl w:val="0"/>
        <w:rPr>
          <w:rFonts w:eastAsia="Times New Roman" w:cs="Arial"/>
          <w:b/>
          <w:bCs/>
          <w:color w:val="000000"/>
          <w:kern w:val="32"/>
          <w:lang w:val="es-ES_tradnl" w:eastAsia="it-IT"/>
        </w:rPr>
      </w:pPr>
      <w:r>
        <w:rPr>
          <w:rFonts w:eastAsia="Times New Roman" w:cs="Arial"/>
          <w:b/>
          <w:bCs/>
          <w:color w:val="000000"/>
          <w:kern w:val="32"/>
          <w:lang w:val="es-ES_tradnl" w:eastAsia="it-IT"/>
        </w:rPr>
        <w:t xml:space="preserve">3.- </w:t>
      </w:r>
      <w:r w:rsidRPr="00DA3243">
        <w:rPr>
          <w:rFonts w:eastAsia="Times New Roman" w:cs="Arial"/>
          <w:b/>
          <w:bCs/>
          <w:color w:val="000000"/>
          <w:kern w:val="32"/>
          <w:lang w:val="es-ES_tradnl" w:eastAsia="it-IT"/>
        </w:rPr>
        <w:t>PALABRA DE JUAN MARÍA</w:t>
      </w:r>
    </w:p>
    <w:p w:rsidR="00185E6D" w:rsidRDefault="00185E6D" w:rsidP="00272E7A">
      <w:pPr>
        <w:widowControl w:val="0"/>
        <w:autoSpaceDE w:val="0"/>
        <w:autoSpaceDN w:val="0"/>
        <w:adjustRightInd w:val="0"/>
        <w:jc w:val="both"/>
        <w:rPr>
          <w:rFonts w:eastAsia="Times New Roman" w:cs="Times New Roman"/>
          <w:color w:val="000000"/>
          <w:lang w:val="es-ES_tradnl" w:eastAsia="it-IT"/>
        </w:rPr>
      </w:pPr>
    </w:p>
    <w:p w:rsidR="00272E7A" w:rsidRPr="00DA3243" w:rsidRDefault="00272E7A" w:rsidP="00185E6D">
      <w:pPr>
        <w:widowControl w:val="0"/>
        <w:autoSpaceDE w:val="0"/>
        <w:autoSpaceDN w:val="0"/>
        <w:adjustRightInd w:val="0"/>
        <w:ind w:firstLine="708"/>
        <w:jc w:val="both"/>
        <w:rPr>
          <w:rFonts w:eastAsia="Times New Roman" w:cs="Times New Roman"/>
          <w:color w:val="000000"/>
          <w:lang w:val="es-ES_tradnl" w:eastAsia="it-IT"/>
        </w:rPr>
      </w:pPr>
      <w:r w:rsidRPr="00DA3243">
        <w:rPr>
          <w:rFonts w:eastAsia="Times New Roman" w:cs="Times New Roman"/>
          <w:color w:val="000000"/>
          <w:lang w:val="es-ES_tradnl" w:eastAsia="it-IT"/>
        </w:rPr>
        <w:lastRenderedPageBreak/>
        <w:t xml:space="preserve">“Y entonces han comprendido que sólo Dios era digno de su amor, porque él es el verdadero bien, el bien infinito, porque el hombre, creado a su imagen, no puede ser feliz participando a ninguna otra </w:t>
      </w:r>
      <w:r w:rsidR="00185E6D">
        <w:rPr>
          <w:rFonts w:eastAsia="Times New Roman" w:cs="Times New Roman"/>
          <w:color w:val="000000"/>
          <w:lang w:val="es-ES_tradnl" w:eastAsia="it-IT"/>
        </w:rPr>
        <w:t>felicidad que no sea la de Dios</w:t>
      </w:r>
      <w:r w:rsidRPr="00DA3243">
        <w:rPr>
          <w:rFonts w:eastAsia="Times New Roman" w:cs="Times New Roman"/>
          <w:color w:val="000000"/>
          <w:lang w:val="es-ES_tradnl" w:eastAsia="it-IT"/>
        </w:rPr>
        <w:t>”</w:t>
      </w:r>
      <w:r w:rsidR="00185E6D">
        <w:rPr>
          <w:rFonts w:eastAsia="Times New Roman" w:cs="Times New Roman"/>
          <w:color w:val="000000"/>
          <w:lang w:val="es-ES_tradnl" w:eastAsia="it-IT"/>
        </w:rPr>
        <w:t>.</w:t>
      </w:r>
      <w:r w:rsidRPr="00DA3243">
        <w:rPr>
          <w:rFonts w:eastAsia="Times New Roman" w:cs="Times New Roman"/>
          <w:color w:val="000000"/>
          <w:vertAlign w:val="superscript"/>
          <w:lang w:val="it-IT" w:eastAsia="it-IT"/>
        </w:rPr>
        <w:footnoteReference w:id="11"/>
      </w:r>
    </w:p>
    <w:p w:rsidR="00272E7A" w:rsidRPr="00DA3243" w:rsidRDefault="00272E7A" w:rsidP="00272E7A">
      <w:pPr>
        <w:widowControl w:val="0"/>
        <w:autoSpaceDE w:val="0"/>
        <w:autoSpaceDN w:val="0"/>
        <w:adjustRightInd w:val="0"/>
        <w:jc w:val="both"/>
        <w:rPr>
          <w:rFonts w:eastAsia="Times New Roman" w:cs="Times New Roman"/>
          <w:color w:val="000000"/>
          <w:lang w:val="es-ES_tradnl" w:eastAsia="it-IT"/>
        </w:rPr>
      </w:pPr>
    </w:p>
    <w:p w:rsidR="00272E7A" w:rsidRPr="00DA3243" w:rsidRDefault="00272E7A" w:rsidP="00185E6D">
      <w:pPr>
        <w:widowControl w:val="0"/>
        <w:autoSpaceDE w:val="0"/>
        <w:autoSpaceDN w:val="0"/>
        <w:adjustRightInd w:val="0"/>
        <w:ind w:firstLine="708"/>
        <w:jc w:val="both"/>
        <w:rPr>
          <w:rFonts w:eastAsia="Times New Roman" w:cs="Times New Roman"/>
          <w:color w:val="000000"/>
          <w:lang w:val="es-ES_tradnl" w:eastAsia="it-IT"/>
        </w:rPr>
      </w:pPr>
      <w:r w:rsidRPr="00DA3243">
        <w:rPr>
          <w:rFonts w:eastAsia="Times New Roman" w:cs="Times New Roman"/>
          <w:color w:val="000000"/>
          <w:lang w:val="es-ES_tradnl" w:eastAsia="it-IT"/>
        </w:rPr>
        <w:t>«Por el bautismo el Espíritu Santo ha consagrado nuestras almas para que sean templos y las ha adornado con sus dones para hacerlas dignas de ser su morada. No es bastante decir, las ha escogido como esposas, las purifica y las santifica por los sacramentos, las precede con sus inspiraciones, las anima y dirige en la práctica de la virtud, las hace fecundas con toda clase de buenas obras y es el lazo de amor que nos une al Padre y al Hijo, como une también al Padre y al Hijo”</w:t>
      </w:r>
      <w:r w:rsidR="008931B0">
        <w:rPr>
          <w:rFonts w:eastAsia="Times New Roman" w:cs="Times New Roman"/>
          <w:color w:val="000000"/>
          <w:lang w:val="es-ES_tradnl" w:eastAsia="it-IT"/>
        </w:rPr>
        <w:t>.</w:t>
      </w:r>
    </w:p>
    <w:p w:rsidR="00272E7A" w:rsidRPr="00DA3243" w:rsidRDefault="00272E7A" w:rsidP="00272E7A">
      <w:pPr>
        <w:widowControl w:val="0"/>
        <w:autoSpaceDE w:val="0"/>
        <w:autoSpaceDN w:val="0"/>
        <w:adjustRightInd w:val="0"/>
        <w:jc w:val="both"/>
        <w:rPr>
          <w:rFonts w:eastAsia="Times New Roman" w:cs="Times New Roman"/>
          <w:color w:val="000000"/>
          <w:lang w:val="es-ES_tradnl" w:eastAsia="it-IT"/>
        </w:rPr>
      </w:pPr>
    </w:p>
    <w:p w:rsidR="00272E7A" w:rsidRPr="00DA3243" w:rsidRDefault="00272E7A" w:rsidP="00185E6D">
      <w:pPr>
        <w:widowControl w:val="0"/>
        <w:autoSpaceDE w:val="0"/>
        <w:autoSpaceDN w:val="0"/>
        <w:adjustRightInd w:val="0"/>
        <w:ind w:firstLine="708"/>
        <w:jc w:val="both"/>
        <w:rPr>
          <w:rFonts w:eastAsia="Times New Roman" w:cs="Times New Roman"/>
          <w:color w:val="000000"/>
          <w:lang w:val="es-ES_tradnl" w:eastAsia="it-IT"/>
        </w:rPr>
      </w:pPr>
      <w:r w:rsidRPr="00DA3243">
        <w:rPr>
          <w:rFonts w:eastAsia="Times New Roman" w:cs="Times New Roman"/>
          <w:color w:val="000000"/>
          <w:lang w:val="fr-FR" w:eastAsia="it-IT"/>
        </w:rPr>
        <w:t>«</w:t>
      </w:r>
      <w:proofErr w:type="spellStart"/>
      <w:r w:rsidRPr="00DA3243">
        <w:rPr>
          <w:rFonts w:eastAsia="Times New Roman" w:cs="Times New Roman"/>
          <w:color w:val="000000"/>
          <w:lang w:val="fr-FR" w:eastAsia="it-IT"/>
        </w:rPr>
        <w:t>Requiescet</w:t>
      </w:r>
      <w:proofErr w:type="spellEnd"/>
      <w:r w:rsidRPr="00DA3243">
        <w:rPr>
          <w:rFonts w:eastAsia="Times New Roman" w:cs="Times New Roman"/>
          <w:color w:val="000000"/>
          <w:lang w:val="fr-FR" w:eastAsia="it-IT"/>
        </w:rPr>
        <w:t xml:space="preserve"> super </w:t>
      </w:r>
      <w:proofErr w:type="spellStart"/>
      <w:r w:rsidRPr="00DA3243">
        <w:rPr>
          <w:rFonts w:eastAsia="Times New Roman" w:cs="Times New Roman"/>
          <w:color w:val="000000"/>
          <w:lang w:val="fr-FR" w:eastAsia="it-IT"/>
        </w:rPr>
        <w:t>eos</w:t>
      </w:r>
      <w:proofErr w:type="spellEnd"/>
      <w:r w:rsidRPr="00DA3243">
        <w:rPr>
          <w:rFonts w:eastAsia="Times New Roman" w:cs="Times New Roman"/>
          <w:color w:val="000000"/>
          <w:lang w:val="fr-FR" w:eastAsia="it-IT"/>
        </w:rPr>
        <w:t xml:space="preserve"> </w:t>
      </w:r>
      <w:proofErr w:type="spellStart"/>
      <w:r w:rsidRPr="00DA3243">
        <w:rPr>
          <w:rFonts w:eastAsia="Times New Roman" w:cs="Times New Roman"/>
          <w:color w:val="000000"/>
          <w:lang w:val="fr-FR" w:eastAsia="it-IT"/>
        </w:rPr>
        <w:t>Spiritus</w:t>
      </w:r>
      <w:proofErr w:type="spellEnd"/>
      <w:r w:rsidRPr="00DA3243">
        <w:rPr>
          <w:rFonts w:eastAsia="Times New Roman" w:cs="Times New Roman"/>
          <w:color w:val="000000"/>
          <w:lang w:val="fr-FR" w:eastAsia="it-IT"/>
        </w:rPr>
        <w:t xml:space="preserve"> </w:t>
      </w:r>
      <w:proofErr w:type="spellStart"/>
      <w:r w:rsidRPr="00DA3243">
        <w:rPr>
          <w:rFonts w:eastAsia="Times New Roman" w:cs="Times New Roman"/>
          <w:color w:val="000000"/>
          <w:lang w:val="fr-FR" w:eastAsia="it-IT"/>
        </w:rPr>
        <w:t>Domini</w:t>
      </w:r>
      <w:proofErr w:type="spellEnd"/>
      <w:r w:rsidRPr="00DA3243">
        <w:rPr>
          <w:rFonts w:eastAsia="Times New Roman" w:cs="Times New Roman"/>
          <w:color w:val="000000"/>
          <w:lang w:val="fr-FR" w:eastAsia="it-IT"/>
        </w:rPr>
        <w:t xml:space="preserve">. </w:t>
      </w:r>
      <w:r w:rsidRPr="00DA3243">
        <w:rPr>
          <w:rFonts w:eastAsia="Times New Roman" w:cs="Times New Roman"/>
          <w:color w:val="000000"/>
          <w:lang w:val="es-ES_tradnl" w:eastAsia="it-IT"/>
        </w:rPr>
        <w:t xml:space="preserve">¡Qué promesa! El descanso del Espíritu sobre un alma es algo inefable. ¿Quién podrá narrar esos secretos de amor, esos misterios del cielo? ¡Un alma muy amada por el Espíritu de Dios! ¡Un alma en la que </w:t>
      </w:r>
      <w:r w:rsidR="008931B0" w:rsidRPr="00DA3243">
        <w:rPr>
          <w:rFonts w:eastAsia="Times New Roman" w:cs="Times New Roman"/>
          <w:color w:val="000000"/>
          <w:lang w:val="es-ES_tradnl" w:eastAsia="it-IT"/>
        </w:rPr>
        <w:t>Él</w:t>
      </w:r>
      <w:r w:rsidRPr="00DA3243">
        <w:rPr>
          <w:rFonts w:eastAsia="Times New Roman" w:cs="Times New Roman"/>
          <w:color w:val="000000"/>
          <w:lang w:val="es-ES_tradnl" w:eastAsia="it-IT"/>
        </w:rPr>
        <w:t xml:space="preserve"> pone toda su alegría en enriquecer, en adornar, sobre la que Él reposa! ¡Oh, pobre alma mía! ¿Cuándo serás bautizada en el Espíritu Santo? ¿Cuándo derramará sobre ti sus luces, su paz, todas las riquezas de su gracia? Abandonemos todo, vayamos a Jesús, hic </w:t>
      </w:r>
      <w:proofErr w:type="spellStart"/>
      <w:r w:rsidRPr="00DA3243">
        <w:rPr>
          <w:rFonts w:eastAsia="Times New Roman" w:cs="Times New Roman"/>
          <w:color w:val="000000"/>
          <w:lang w:val="es-ES_tradnl" w:eastAsia="it-IT"/>
        </w:rPr>
        <w:t>est</w:t>
      </w:r>
      <w:proofErr w:type="spellEnd"/>
      <w:r w:rsidR="008931B0">
        <w:rPr>
          <w:rFonts w:eastAsia="Times New Roman" w:cs="Times New Roman"/>
          <w:color w:val="000000"/>
          <w:lang w:val="es-ES_tradnl" w:eastAsia="it-IT"/>
        </w:rPr>
        <w:t xml:space="preserve"> </w:t>
      </w:r>
      <w:proofErr w:type="spellStart"/>
      <w:r w:rsidR="008931B0">
        <w:rPr>
          <w:rFonts w:eastAsia="Times New Roman" w:cs="Times New Roman"/>
          <w:color w:val="000000"/>
          <w:lang w:val="es-ES_tradnl" w:eastAsia="it-IT"/>
        </w:rPr>
        <w:t>qui</w:t>
      </w:r>
      <w:proofErr w:type="spellEnd"/>
      <w:r w:rsidR="008931B0">
        <w:rPr>
          <w:rFonts w:eastAsia="Times New Roman" w:cs="Times New Roman"/>
          <w:color w:val="000000"/>
          <w:lang w:val="es-ES_tradnl" w:eastAsia="it-IT"/>
        </w:rPr>
        <w:t xml:space="preserve"> </w:t>
      </w:r>
      <w:proofErr w:type="spellStart"/>
      <w:r w:rsidR="008931B0">
        <w:rPr>
          <w:rFonts w:eastAsia="Times New Roman" w:cs="Times New Roman"/>
          <w:color w:val="000000"/>
          <w:lang w:val="es-ES_tradnl" w:eastAsia="it-IT"/>
        </w:rPr>
        <w:t>baptizat</w:t>
      </w:r>
      <w:proofErr w:type="spellEnd"/>
      <w:r w:rsidR="008931B0">
        <w:rPr>
          <w:rFonts w:eastAsia="Times New Roman" w:cs="Times New Roman"/>
          <w:color w:val="000000"/>
          <w:lang w:val="es-ES_tradnl" w:eastAsia="it-IT"/>
        </w:rPr>
        <w:t xml:space="preserve"> in </w:t>
      </w:r>
      <w:proofErr w:type="spellStart"/>
      <w:r w:rsidR="008931B0">
        <w:rPr>
          <w:rFonts w:eastAsia="Times New Roman" w:cs="Times New Roman"/>
          <w:color w:val="000000"/>
          <w:lang w:val="es-ES_tradnl" w:eastAsia="it-IT"/>
        </w:rPr>
        <w:t>Spiritu</w:t>
      </w:r>
      <w:proofErr w:type="spellEnd"/>
      <w:r w:rsidR="008931B0">
        <w:rPr>
          <w:rFonts w:eastAsia="Times New Roman" w:cs="Times New Roman"/>
          <w:color w:val="000000"/>
          <w:lang w:val="es-ES_tradnl" w:eastAsia="it-IT"/>
        </w:rPr>
        <w:t xml:space="preserve"> </w:t>
      </w:r>
      <w:proofErr w:type="spellStart"/>
      <w:r w:rsidR="008931B0">
        <w:rPr>
          <w:rFonts w:eastAsia="Times New Roman" w:cs="Times New Roman"/>
          <w:color w:val="000000"/>
          <w:lang w:val="es-ES_tradnl" w:eastAsia="it-IT"/>
        </w:rPr>
        <w:t>Sancto</w:t>
      </w:r>
      <w:proofErr w:type="spellEnd"/>
      <w:r w:rsidRPr="00DA3243">
        <w:rPr>
          <w:rFonts w:eastAsia="Times New Roman" w:cs="Times New Roman"/>
          <w:color w:val="000000"/>
          <w:lang w:val="es-ES_tradnl" w:eastAsia="it-IT"/>
        </w:rPr>
        <w:t>”</w:t>
      </w:r>
      <w:r w:rsidR="008931B0">
        <w:rPr>
          <w:rFonts w:eastAsia="Times New Roman" w:cs="Times New Roman"/>
          <w:color w:val="000000"/>
          <w:lang w:val="es-ES_tradnl" w:eastAsia="it-IT"/>
        </w:rPr>
        <w:t>.</w:t>
      </w:r>
      <w:r w:rsidRPr="00DA3243">
        <w:rPr>
          <w:rFonts w:eastAsia="Times New Roman" w:cs="Times New Roman"/>
          <w:color w:val="000000"/>
          <w:vertAlign w:val="superscript"/>
          <w:lang w:val="es-ES_tradnl" w:eastAsia="it-IT"/>
        </w:rPr>
        <w:footnoteReference w:id="12"/>
      </w:r>
    </w:p>
    <w:p w:rsidR="00272E7A" w:rsidRPr="00DA3243" w:rsidRDefault="00272E7A" w:rsidP="00272E7A">
      <w:pPr>
        <w:widowControl w:val="0"/>
        <w:autoSpaceDE w:val="0"/>
        <w:autoSpaceDN w:val="0"/>
        <w:adjustRightInd w:val="0"/>
        <w:jc w:val="both"/>
        <w:rPr>
          <w:rFonts w:eastAsia="Times New Roman" w:cs="Times New Roman"/>
          <w:color w:val="000000"/>
          <w:lang w:val="es-ES_tradnl" w:eastAsia="it-IT"/>
        </w:rPr>
      </w:pPr>
    </w:p>
    <w:p w:rsidR="00272E7A" w:rsidRPr="00DA3243" w:rsidRDefault="00272E7A" w:rsidP="008931B0">
      <w:pPr>
        <w:widowControl w:val="0"/>
        <w:autoSpaceDE w:val="0"/>
        <w:autoSpaceDN w:val="0"/>
        <w:adjustRightInd w:val="0"/>
        <w:ind w:firstLine="708"/>
        <w:jc w:val="both"/>
        <w:rPr>
          <w:rFonts w:eastAsia="Times New Roman" w:cs="Times New Roman"/>
          <w:color w:val="000000"/>
          <w:lang w:val="es-ES_tradnl" w:eastAsia="it-IT"/>
        </w:rPr>
      </w:pPr>
      <w:proofErr w:type="gramStart"/>
      <w:r w:rsidRPr="00DA3243">
        <w:rPr>
          <w:rFonts w:eastAsia="Times New Roman" w:cs="Times New Roman"/>
          <w:color w:val="000000"/>
          <w:lang w:val="es-ES_tradnl" w:eastAsia="it-IT"/>
        </w:rPr>
        <w:t>«¡</w:t>
      </w:r>
      <w:proofErr w:type="gramEnd"/>
      <w:r w:rsidRPr="00DA3243">
        <w:rPr>
          <w:rFonts w:eastAsia="Times New Roman" w:cs="Times New Roman"/>
          <w:color w:val="000000"/>
          <w:lang w:val="es-ES_tradnl" w:eastAsia="it-IT"/>
        </w:rPr>
        <w:t>Oh, dulce fuente, fuente de alegría, de delicia y de paz!, te percibo de lejos, como a través de una nube, y mi alma, a pesar de su miseria, se esponja en deseos y desfallece en el ardor de sumergirse y perderse para siempre en tu maravillosa profundidad. Amén”</w:t>
      </w:r>
      <w:r w:rsidR="008931B0">
        <w:rPr>
          <w:rFonts w:eastAsia="Times New Roman" w:cs="Times New Roman"/>
          <w:color w:val="000000"/>
          <w:lang w:val="es-ES_tradnl" w:eastAsia="it-IT"/>
        </w:rPr>
        <w:t>.</w:t>
      </w:r>
      <w:r w:rsidRPr="00DA3243">
        <w:rPr>
          <w:rFonts w:eastAsia="Times New Roman" w:cs="Times New Roman"/>
          <w:color w:val="000000"/>
          <w:vertAlign w:val="superscript"/>
          <w:lang w:val="es-ES_tradnl" w:eastAsia="it-IT"/>
        </w:rPr>
        <w:footnoteReference w:id="13"/>
      </w:r>
    </w:p>
    <w:p w:rsidR="00272E7A" w:rsidRPr="00DA3243" w:rsidRDefault="00272E7A" w:rsidP="00272E7A">
      <w:pPr>
        <w:widowControl w:val="0"/>
        <w:autoSpaceDE w:val="0"/>
        <w:autoSpaceDN w:val="0"/>
        <w:adjustRightInd w:val="0"/>
        <w:jc w:val="both"/>
        <w:rPr>
          <w:rFonts w:eastAsia="Times New Roman" w:cs="Times New Roman"/>
          <w:color w:val="000000"/>
          <w:lang w:val="es-ES_tradnl" w:eastAsia="it-IT"/>
        </w:rPr>
      </w:pPr>
    </w:p>
    <w:p w:rsidR="00272E7A" w:rsidRPr="00DA3243" w:rsidRDefault="00272E7A" w:rsidP="008931B0">
      <w:pPr>
        <w:widowControl w:val="0"/>
        <w:autoSpaceDE w:val="0"/>
        <w:autoSpaceDN w:val="0"/>
        <w:adjustRightInd w:val="0"/>
        <w:ind w:firstLine="708"/>
        <w:jc w:val="both"/>
        <w:rPr>
          <w:rFonts w:eastAsia="Times New Roman" w:cs="Times New Roman"/>
          <w:color w:val="000000"/>
          <w:lang w:val="es-ES_tradnl" w:eastAsia="it-IT"/>
        </w:rPr>
      </w:pPr>
      <w:r w:rsidRPr="00DA3243">
        <w:rPr>
          <w:rFonts w:eastAsia="Times New Roman" w:cs="Times New Roman"/>
          <w:color w:val="000000"/>
          <w:lang w:val="es-ES_tradnl" w:eastAsia="it-IT"/>
        </w:rPr>
        <w:t>“Apoyémonos sólo en Dios; no nos atemos más que a Dios sólo; no deseemos más que cumplir su voluntad siempre santa, siempr</w:t>
      </w:r>
      <w:r w:rsidR="008931B0">
        <w:rPr>
          <w:rFonts w:eastAsia="Times New Roman" w:cs="Times New Roman"/>
          <w:color w:val="000000"/>
          <w:lang w:val="es-ES_tradnl" w:eastAsia="it-IT"/>
        </w:rPr>
        <w:t>e justa, siempre misericordiosa</w:t>
      </w:r>
      <w:r w:rsidRPr="00DA3243">
        <w:rPr>
          <w:rFonts w:eastAsia="Times New Roman" w:cs="Times New Roman"/>
          <w:color w:val="000000"/>
          <w:lang w:val="es-ES_tradnl" w:eastAsia="it-IT"/>
        </w:rPr>
        <w:t>”</w:t>
      </w:r>
      <w:r w:rsidR="008931B0">
        <w:rPr>
          <w:rFonts w:eastAsia="Times New Roman" w:cs="Times New Roman"/>
          <w:color w:val="000000"/>
          <w:lang w:val="es-ES_tradnl" w:eastAsia="it-IT"/>
        </w:rPr>
        <w:t>.</w:t>
      </w:r>
      <w:r w:rsidRPr="00DA3243">
        <w:rPr>
          <w:rFonts w:eastAsia="Times New Roman" w:cs="Times New Roman"/>
          <w:color w:val="000000"/>
          <w:vertAlign w:val="superscript"/>
          <w:lang w:val="es-ES_tradnl" w:eastAsia="it-IT"/>
        </w:rPr>
        <w:footnoteReference w:id="14"/>
      </w:r>
    </w:p>
    <w:p w:rsidR="00272E7A" w:rsidRPr="00DA3243" w:rsidRDefault="00272E7A" w:rsidP="00272E7A">
      <w:pPr>
        <w:widowControl w:val="0"/>
        <w:autoSpaceDE w:val="0"/>
        <w:autoSpaceDN w:val="0"/>
        <w:adjustRightInd w:val="0"/>
        <w:jc w:val="both"/>
        <w:rPr>
          <w:rFonts w:eastAsia="Times New Roman" w:cs="Times New Roman"/>
          <w:color w:val="000000"/>
          <w:lang w:val="es-ES_tradnl" w:eastAsia="it-IT"/>
        </w:rPr>
      </w:pPr>
    </w:p>
    <w:p w:rsidR="00272E7A" w:rsidRPr="00DA3243" w:rsidRDefault="00272E7A" w:rsidP="00272E7A">
      <w:pPr>
        <w:widowControl w:val="0"/>
        <w:autoSpaceDE w:val="0"/>
        <w:autoSpaceDN w:val="0"/>
        <w:adjustRightInd w:val="0"/>
        <w:jc w:val="both"/>
        <w:rPr>
          <w:rFonts w:eastAsia="Times New Roman" w:cs="Times New Roman"/>
          <w:color w:val="000000"/>
          <w:lang w:val="es-ES_tradnl" w:eastAsia="it-IT"/>
        </w:rPr>
      </w:pPr>
    </w:p>
    <w:p w:rsidR="00272E7A" w:rsidRPr="00DA3243" w:rsidRDefault="00272E7A" w:rsidP="00272E7A">
      <w:pPr>
        <w:widowControl w:val="0"/>
        <w:autoSpaceDE w:val="0"/>
        <w:autoSpaceDN w:val="0"/>
        <w:adjustRightInd w:val="0"/>
        <w:jc w:val="both"/>
        <w:rPr>
          <w:rFonts w:eastAsia="Times New Roman" w:cs="Times New Roman"/>
          <w:color w:val="000000"/>
          <w:lang w:val="es-ES_tradnl" w:eastAsia="it-IT"/>
        </w:rPr>
      </w:pPr>
    </w:p>
    <w:p w:rsidR="00272E7A" w:rsidRPr="00DA3243" w:rsidRDefault="00272E7A" w:rsidP="00272E7A">
      <w:pPr>
        <w:widowControl w:val="0"/>
        <w:autoSpaceDE w:val="0"/>
        <w:autoSpaceDN w:val="0"/>
        <w:adjustRightInd w:val="0"/>
        <w:jc w:val="both"/>
        <w:rPr>
          <w:rFonts w:eastAsia="Times New Roman" w:cs="Times New Roman"/>
          <w:color w:val="000000"/>
          <w:lang w:val="es-ES_tradnl" w:eastAsia="it-IT"/>
        </w:rPr>
      </w:pPr>
    </w:p>
    <w:p w:rsidR="00731728" w:rsidRPr="00DA3243" w:rsidRDefault="00731728">
      <w:pPr>
        <w:rPr>
          <w:lang w:val="es-ES_tradnl"/>
        </w:rPr>
      </w:pPr>
    </w:p>
    <w:sectPr w:rsidR="00731728" w:rsidRPr="00DA3243" w:rsidSect="00272E7A">
      <w:endnotePr>
        <w:numFmt w:val="decimal"/>
      </w:endnotePr>
      <w:pgSz w:w="11907" w:h="16840" w:code="9"/>
      <w:pgMar w:top="851" w:right="737" w:bottom="737"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CD8" w:rsidRDefault="00381CD8" w:rsidP="00272E7A">
      <w:r>
        <w:separator/>
      </w:r>
    </w:p>
  </w:endnote>
  <w:endnote w:type="continuationSeparator" w:id="0">
    <w:p w:rsidR="00381CD8" w:rsidRDefault="00381CD8" w:rsidP="0027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CD8" w:rsidRDefault="00381CD8" w:rsidP="00272E7A">
      <w:r>
        <w:separator/>
      </w:r>
    </w:p>
  </w:footnote>
  <w:footnote w:type="continuationSeparator" w:id="0">
    <w:p w:rsidR="00381CD8" w:rsidRDefault="00381CD8" w:rsidP="00272E7A">
      <w:r>
        <w:continuationSeparator/>
      </w:r>
    </w:p>
  </w:footnote>
  <w:footnote w:id="1">
    <w:p w:rsidR="00272E7A" w:rsidRPr="00892BD7" w:rsidRDefault="00272E7A" w:rsidP="00272E7A">
      <w:pPr>
        <w:rPr>
          <w:lang w:val="es-ES_tradnl"/>
        </w:rPr>
      </w:pPr>
      <w:r w:rsidRPr="008313E7">
        <w:rPr>
          <w:rStyle w:val="Refdenotaalpie"/>
        </w:rPr>
        <w:footnoteRef/>
      </w:r>
      <w:r w:rsidR="00185E6D">
        <w:rPr>
          <w:lang w:val="es-ES_tradnl"/>
        </w:rPr>
        <w:t xml:space="preserve"> </w:t>
      </w:r>
      <w:r w:rsidRPr="008313E7">
        <w:rPr>
          <w:lang w:val="es-ES_tradnl"/>
        </w:rPr>
        <w:t>Mateos, J: La utopía de Jesús. Ediciones el Almendro. Córdoba. P. 54</w:t>
      </w:r>
    </w:p>
  </w:footnote>
  <w:footnote w:id="2">
    <w:p w:rsidR="00272E7A" w:rsidRPr="00892BD7" w:rsidRDefault="00272E7A" w:rsidP="00272E7A">
      <w:pPr>
        <w:rPr>
          <w:lang w:val="es-ES_tradnl"/>
        </w:rPr>
      </w:pPr>
      <w:r w:rsidRPr="008313E7">
        <w:rPr>
          <w:rStyle w:val="Refdenotaalpie"/>
        </w:rPr>
        <w:footnoteRef/>
      </w:r>
      <w:r w:rsidR="00185E6D">
        <w:rPr>
          <w:lang w:val="es-ES_tradnl"/>
        </w:rPr>
        <w:t xml:space="preserve"> </w:t>
      </w:r>
      <w:r w:rsidRPr="008313E7">
        <w:rPr>
          <w:lang w:val="es-ES_tradnl"/>
        </w:rPr>
        <w:t>Mateos, J: La utopía de Jesús. Ediciones el Almendro. Córdoba P.</w:t>
      </w:r>
    </w:p>
  </w:footnote>
  <w:footnote w:id="3">
    <w:p w:rsidR="00272E7A" w:rsidRPr="00892BD7" w:rsidRDefault="00272E7A" w:rsidP="00185E6D">
      <w:pPr>
        <w:jc w:val="both"/>
        <w:rPr>
          <w:lang w:val="es-ES_tradnl"/>
        </w:rPr>
      </w:pPr>
      <w:r w:rsidRPr="008313E7">
        <w:rPr>
          <w:rStyle w:val="Refdenotaalpie"/>
        </w:rPr>
        <w:footnoteRef/>
      </w:r>
      <w:r w:rsidR="00185E6D">
        <w:rPr>
          <w:lang w:val="es-ES_tradnl"/>
        </w:rPr>
        <w:t xml:space="preserve"> </w:t>
      </w:r>
      <w:proofErr w:type="spellStart"/>
      <w:r w:rsidRPr="008313E7">
        <w:rPr>
          <w:lang w:val="es-ES_tradnl"/>
        </w:rPr>
        <w:t>Meier</w:t>
      </w:r>
      <w:proofErr w:type="spellEnd"/>
      <w:r w:rsidRPr="008313E7">
        <w:rPr>
          <w:lang w:val="es-ES_tradnl"/>
        </w:rPr>
        <w:t>, J: Un judío marginal. Nueva visión del Jesús histórico. Verbo Divino 1999. Tomo II/1. P.147.</w:t>
      </w:r>
    </w:p>
  </w:footnote>
  <w:footnote w:id="4">
    <w:p w:rsidR="00272E7A" w:rsidRPr="00892BD7" w:rsidRDefault="00272E7A" w:rsidP="00272E7A">
      <w:pPr>
        <w:rPr>
          <w:lang w:val="es-ES_tradnl"/>
        </w:rPr>
      </w:pPr>
      <w:r w:rsidRPr="008313E7">
        <w:rPr>
          <w:rStyle w:val="Refdenotaalpie"/>
        </w:rPr>
        <w:footnoteRef/>
      </w:r>
      <w:r w:rsidR="00185E6D">
        <w:rPr>
          <w:lang w:val="es-ES_tradnl"/>
        </w:rPr>
        <w:t xml:space="preserve"> </w:t>
      </w:r>
      <w:proofErr w:type="spellStart"/>
      <w:r w:rsidRPr="008313E7">
        <w:rPr>
          <w:lang w:val="es-ES_tradnl"/>
        </w:rPr>
        <w:t>Mateos</w:t>
      </w:r>
      <w:proofErr w:type="gramStart"/>
      <w:r w:rsidRPr="008313E7">
        <w:rPr>
          <w:lang w:val="es-ES_tradnl"/>
        </w:rPr>
        <w:t>,J</w:t>
      </w:r>
      <w:proofErr w:type="spellEnd"/>
      <w:proofErr w:type="gramEnd"/>
      <w:r w:rsidRPr="008313E7">
        <w:rPr>
          <w:lang w:val="es-ES_tradnl"/>
        </w:rPr>
        <w:t>: El evangelio de Marcos I. Ediciones el Almendro. Córdoba 1992</w:t>
      </w:r>
    </w:p>
  </w:footnote>
  <w:footnote w:id="5">
    <w:p w:rsidR="00272E7A" w:rsidRPr="00892BD7" w:rsidRDefault="00272E7A" w:rsidP="00272E7A">
      <w:pPr>
        <w:rPr>
          <w:lang w:val="es-ES_tradnl"/>
        </w:rPr>
      </w:pPr>
      <w:r w:rsidRPr="008313E7">
        <w:rPr>
          <w:rStyle w:val="Refdenotaalpie"/>
        </w:rPr>
        <w:footnoteRef/>
      </w:r>
      <w:r w:rsidR="00185E6D">
        <w:rPr>
          <w:lang w:val="es-ES_tradnl"/>
        </w:rPr>
        <w:t xml:space="preserve"> </w:t>
      </w:r>
      <w:proofErr w:type="spellStart"/>
      <w:r w:rsidRPr="008313E7">
        <w:rPr>
          <w:lang w:val="es-ES_tradnl"/>
        </w:rPr>
        <w:t>Pikaza</w:t>
      </w:r>
      <w:proofErr w:type="spellEnd"/>
      <w:r w:rsidRPr="008313E7">
        <w:rPr>
          <w:lang w:val="es-ES_tradnl"/>
        </w:rPr>
        <w:t>, J: Pan, casa, palabra. Sígueme. Salamanca 1998. P.31</w:t>
      </w:r>
    </w:p>
  </w:footnote>
  <w:footnote w:id="6">
    <w:p w:rsidR="00272E7A" w:rsidRPr="00185E6D" w:rsidRDefault="00272E7A" w:rsidP="00272E7A">
      <w:r w:rsidRPr="008313E7">
        <w:rPr>
          <w:rStyle w:val="Refdenotaalpie"/>
        </w:rPr>
        <w:footnoteRef/>
      </w:r>
      <w:r w:rsidR="00185E6D">
        <w:rPr>
          <w:lang w:val="es-ES_tradnl"/>
        </w:rPr>
        <w:t xml:space="preserve"> </w:t>
      </w:r>
      <w:r w:rsidRPr="008313E7">
        <w:rPr>
          <w:lang w:val="es-ES_tradnl"/>
        </w:rPr>
        <w:t xml:space="preserve">Mateos, J: El evangelio de Marcos I. Ediciones el Almendro. </w:t>
      </w:r>
      <w:r w:rsidRPr="00185E6D">
        <w:t>Córdoba 1992. p.90</w:t>
      </w:r>
    </w:p>
  </w:footnote>
  <w:footnote w:id="7">
    <w:p w:rsidR="00272E7A" w:rsidRPr="00892BD7" w:rsidRDefault="00272E7A" w:rsidP="00272E7A">
      <w:pPr>
        <w:rPr>
          <w:lang w:val="fr-FR"/>
        </w:rPr>
      </w:pPr>
      <w:r w:rsidRPr="008313E7">
        <w:rPr>
          <w:rStyle w:val="Refdenotaalpie"/>
        </w:rPr>
        <w:footnoteRef/>
      </w:r>
      <w:r w:rsidR="00185E6D">
        <w:rPr>
          <w:lang w:val="fr-FR"/>
        </w:rPr>
        <w:t xml:space="preserve"> </w:t>
      </w:r>
      <w:r w:rsidRPr="008313E7">
        <w:rPr>
          <w:lang w:val="fr-FR"/>
        </w:rPr>
        <w:t xml:space="preserve">Simon </w:t>
      </w:r>
      <w:proofErr w:type="spellStart"/>
      <w:r w:rsidRPr="008313E7">
        <w:rPr>
          <w:lang w:val="fr-FR"/>
        </w:rPr>
        <w:t>Légasse</w:t>
      </w:r>
      <w:proofErr w:type="spellEnd"/>
      <w:r w:rsidRPr="008313E7">
        <w:rPr>
          <w:lang w:val="fr-FR"/>
        </w:rPr>
        <w:t>: L'</w:t>
      </w:r>
      <w:proofErr w:type="spellStart"/>
      <w:r w:rsidRPr="008313E7">
        <w:rPr>
          <w:lang w:val="fr-FR"/>
        </w:rPr>
        <w:t>evangile</w:t>
      </w:r>
      <w:proofErr w:type="spellEnd"/>
      <w:r w:rsidRPr="008313E7">
        <w:rPr>
          <w:lang w:val="fr-FR"/>
        </w:rPr>
        <w:t xml:space="preserve"> de Marc. Editions du Cerf. Paris 1997. </w:t>
      </w:r>
      <w:proofErr w:type="spellStart"/>
      <w:proofErr w:type="gramStart"/>
      <w:r w:rsidRPr="008313E7">
        <w:rPr>
          <w:lang w:val="fr-FR"/>
        </w:rPr>
        <w:t>tI</w:t>
      </w:r>
      <w:proofErr w:type="spellEnd"/>
      <w:proofErr w:type="gramEnd"/>
      <w:r w:rsidRPr="008313E7">
        <w:rPr>
          <w:lang w:val="fr-FR"/>
        </w:rPr>
        <w:t xml:space="preserve"> p.91</w:t>
      </w:r>
    </w:p>
  </w:footnote>
  <w:footnote w:id="8">
    <w:p w:rsidR="00BC35C6" w:rsidRPr="00A74BBC" w:rsidRDefault="00BC35C6" w:rsidP="00BC35C6">
      <w:r w:rsidRPr="008313E7">
        <w:rPr>
          <w:rStyle w:val="Refdenotaalpie"/>
        </w:rPr>
        <w:footnoteRef/>
      </w:r>
      <w:r w:rsidR="00185E6D">
        <w:rPr>
          <w:lang w:val="es-ES_tradnl"/>
        </w:rPr>
        <w:t xml:space="preserve"> </w:t>
      </w:r>
      <w:r w:rsidRPr="008313E7">
        <w:rPr>
          <w:lang w:val="es-ES_tradnl"/>
        </w:rPr>
        <w:t xml:space="preserve">Mateos, J: El evangelio de Marcos I. Ediciones el Almendro. </w:t>
      </w:r>
      <w:r w:rsidRPr="00A74BBC">
        <w:t>Córdoba 1992. p.101</w:t>
      </w:r>
    </w:p>
  </w:footnote>
  <w:footnote w:id="9">
    <w:p w:rsidR="00272E7A" w:rsidRPr="00A74BBC" w:rsidRDefault="00272E7A" w:rsidP="00185E6D">
      <w:pPr>
        <w:jc w:val="both"/>
        <w:rPr>
          <w:lang w:val="fr-FR"/>
        </w:rPr>
      </w:pPr>
      <w:r w:rsidRPr="008313E7">
        <w:rPr>
          <w:rStyle w:val="Refdenotaalpie"/>
        </w:rPr>
        <w:footnoteRef/>
      </w:r>
      <w:r w:rsidR="00185E6D">
        <w:rPr>
          <w:lang w:val="es-ES_tradnl"/>
        </w:rPr>
        <w:t xml:space="preserve"> </w:t>
      </w:r>
      <w:r w:rsidRPr="008313E7">
        <w:rPr>
          <w:lang w:val="es-ES_tradnl"/>
        </w:rPr>
        <w:t xml:space="preserve">Vargas Machuca: La tentación de Jesús según Mac. 1,12-13. ¿Hecho real o relato </w:t>
      </w:r>
      <w:proofErr w:type="spellStart"/>
      <w:r w:rsidRPr="008313E7">
        <w:rPr>
          <w:lang w:val="es-ES_tradnl"/>
        </w:rPr>
        <w:t>hagádico</w:t>
      </w:r>
      <w:proofErr w:type="spellEnd"/>
      <w:r w:rsidRPr="008313E7">
        <w:rPr>
          <w:lang w:val="es-ES_tradnl"/>
        </w:rPr>
        <w:t xml:space="preserve">? </w:t>
      </w:r>
      <w:r w:rsidRPr="00A74BBC">
        <w:rPr>
          <w:lang w:val="fr-FR"/>
        </w:rPr>
        <w:t>Estudios Eclesiásticos 48 (1973) p.294</w:t>
      </w:r>
    </w:p>
  </w:footnote>
  <w:footnote w:id="10">
    <w:p w:rsidR="00272E7A" w:rsidRPr="00272E7A" w:rsidRDefault="00272E7A" w:rsidP="00272E7A">
      <w:pPr>
        <w:rPr>
          <w:lang w:val="fr-FR"/>
        </w:rPr>
      </w:pPr>
      <w:r w:rsidRPr="008313E7">
        <w:rPr>
          <w:rStyle w:val="Refdenotaalpie"/>
        </w:rPr>
        <w:footnoteRef/>
      </w:r>
      <w:r w:rsidR="00185E6D">
        <w:rPr>
          <w:lang w:val="fr-FR"/>
        </w:rPr>
        <w:t xml:space="preserve"> </w:t>
      </w:r>
      <w:r w:rsidRPr="008313E7">
        <w:rPr>
          <w:lang w:val="fr-FR"/>
        </w:rPr>
        <w:t xml:space="preserve">Simon </w:t>
      </w:r>
      <w:proofErr w:type="spellStart"/>
      <w:r w:rsidRPr="008313E7">
        <w:rPr>
          <w:lang w:val="fr-FR"/>
        </w:rPr>
        <w:t>Légasse</w:t>
      </w:r>
      <w:proofErr w:type="spellEnd"/>
      <w:r w:rsidRPr="008313E7">
        <w:rPr>
          <w:lang w:val="fr-FR"/>
        </w:rPr>
        <w:t>: L'</w:t>
      </w:r>
      <w:proofErr w:type="spellStart"/>
      <w:r w:rsidRPr="008313E7">
        <w:rPr>
          <w:lang w:val="fr-FR"/>
        </w:rPr>
        <w:t>evangile</w:t>
      </w:r>
      <w:proofErr w:type="spellEnd"/>
      <w:r w:rsidRPr="008313E7">
        <w:rPr>
          <w:lang w:val="fr-FR"/>
        </w:rPr>
        <w:t xml:space="preserve"> de Marc. Editions du Cerf. </w:t>
      </w:r>
      <w:r w:rsidRPr="00272E7A">
        <w:rPr>
          <w:lang w:val="fr-FR"/>
        </w:rPr>
        <w:t>Paris 1999 t. I p.82</w:t>
      </w:r>
    </w:p>
  </w:footnote>
  <w:footnote w:id="11">
    <w:p w:rsidR="00272E7A" w:rsidRPr="008931B0" w:rsidRDefault="00272E7A" w:rsidP="00272E7A">
      <w:pPr>
        <w:pStyle w:val="Textonotapie"/>
        <w:rPr>
          <w:rFonts w:ascii="Maiandra GD" w:hAnsi="Maiandra GD"/>
          <w:lang w:val="fr-FR"/>
        </w:rPr>
      </w:pPr>
      <w:r w:rsidRPr="008931B0">
        <w:rPr>
          <w:rStyle w:val="Refdenotaalpie"/>
          <w:rFonts w:ascii="Maiandra GD" w:hAnsi="Maiandra GD"/>
        </w:rPr>
        <w:footnoteRef/>
      </w:r>
      <w:r w:rsidR="008931B0">
        <w:rPr>
          <w:rFonts w:ascii="Maiandra GD" w:hAnsi="Maiandra GD"/>
          <w:lang w:val="fr-FR"/>
        </w:rPr>
        <w:t xml:space="preserve"> </w:t>
      </w:r>
      <w:r w:rsidRPr="008931B0">
        <w:rPr>
          <w:rFonts w:ascii="Maiandra GD" w:hAnsi="Maiandra GD"/>
          <w:lang w:val="fr-FR"/>
        </w:rPr>
        <w:t>Nécessité de servir Dieu dès la jeunesse</w:t>
      </w:r>
    </w:p>
  </w:footnote>
  <w:footnote w:id="12">
    <w:p w:rsidR="00272E7A" w:rsidRPr="008931B0" w:rsidRDefault="00272E7A" w:rsidP="00272E7A">
      <w:pPr>
        <w:pStyle w:val="Textonotapie"/>
        <w:rPr>
          <w:rFonts w:ascii="Maiandra GD" w:hAnsi="Maiandra GD"/>
          <w:lang w:val="fr-FR"/>
        </w:rPr>
      </w:pPr>
      <w:r w:rsidRPr="008931B0">
        <w:rPr>
          <w:rStyle w:val="Refdenotaalpie"/>
          <w:rFonts w:ascii="Maiandra GD" w:hAnsi="Maiandra GD"/>
        </w:rPr>
        <w:footnoteRef/>
      </w:r>
      <w:r w:rsidRPr="008931B0">
        <w:rPr>
          <w:rFonts w:ascii="Maiandra GD" w:hAnsi="Maiandra GD"/>
          <w:lang w:val="fr-FR"/>
        </w:rPr>
        <w:t xml:space="preserve"> M. 70 – 71</w:t>
      </w:r>
    </w:p>
  </w:footnote>
  <w:footnote w:id="13">
    <w:p w:rsidR="00272E7A" w:rsidRPr="008931B0" w:rsidRDefault="00272E7A" w:rsidP="00272E7A">
      <w:pPr>
        <w:rPr>
          <w:sz w:val="20"/>
        </w:rPr>
      </w:pPr>
      <w:r w:rsidRPr="008931B0">
        <w:rPr>
          <w:rStyle w:val="Refdenotaalpie"/>
          <w:sz w:val="20"/>
        </w:rPr>
        <w:footnoteRef/>
      </w:r>
      <w:r w:rsidRPr="008931B0">
        <w:rPr>
          <w:sz w:val="20"/>
        </w:rPr>
        <w:t xml:space="preserve"> A I 292</w:t>
      </w:r>
    </w:p>
  </w:footnote>
  <w:footnote w:id="14">
    <w:p w:rsidR="00272E7A" w:rsidRPr="008931B0" w:rsidRDefault="00272E7A" w:rsidP="00272E7A">
      <w:pPr>
        <w:pStyle w:val="Textonotapie"/>
        <w:rPr>
          <w:rFonts w:ascii="Maiandra GD" w:hAnsi="Maiandra GD"/>
        </w:rPr>
      </w:pPr>
      <w:r w:rsidRPr="008931B0">
        <w:rPr>
          <w:rStyle w:val="Refdenotaalpie"/>
          <w:rFonts w:ascii="Maiandra GD" w:hAnsi="Maiandra GD"/>
        </w:rPr>
        <w:footnoteRef/>
      </w:r>
      <w:r w:rsidRPr="008931B0">
        <w:rPr>
          <w:rFonts w:ascii="Maiandra GD" w:hAnsi="Maiandra GD"/>
        </w:rPr>
        <w:t xml:space="preserve"> S. VII 2164 – 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24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E7A"/>
    <w:rsid w:val="000416DA"/>
    <w:rsid w:val="00185E6D"/>
    <w:rsid w:val="00272E7A"/>
    <w:rsid w:val="00381CD8"/>
    <w:rsid w:val="00731728"/>
    <w:rsid w:val="00757886"/>
    <w:rsid w:val="00797D49"/>
    <w:rsid w:val="008931B0"/>
    <w:rsid w:val="00A74BBC"/>
    <w:rsid w:val="00BC35C6"/>
    <w:rsid w:val="00D1674B"/>
    <w:rsid w:val="00DA32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iandra GD" w:eastAsiaTheme="minorHAnsi" w:hAnsi="Maiandra GD"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272E7A"/>
    <w:pPr>
      <w:widowControl w:val="0"/>
      <w:autoSpaceDE w:val="0"/>
      <w:autoSpaceDN w:val="0"/>
      <w:adjustRightInd w:val="0"/>
      <w:jc w:val="both"/>
    </w:pPr>
    <w:rPr>
      <w:rFonts w:ascii="Times New Roman" w:eastAsia="Times New Roman" w:hAnsi="Times New Roman" w:cs="Times New Roman"/>
      <w:color w:val="000000"/>
      <w:sz w:val="20"/>
      <w:szCs w:val="20"/>
      <w:lang w:val="it-IT" w:eastAsia="it-IT"/>
    </w:rPr>
  </w:style>
  <w:style w:type="character" w:customStyle="1" w:styleId="TextonotapieCar">
    <w:name w:val="Texto nota pie Car"/>
    <w:basedOn w:val="Fuentedeprrafopredeter"/>
    <w:link w:val="Textonotapie"/>
    <w:semiHidden/>
    <w:rsid w:val="00272E7A"/>
    <w:rPr>
      <w:rFonts w:ascii="Times New Roman" w:eastAsia="Times New Roman" w:hAnsi="Times New Roman" w:cs="Times New Roman"/>
      <w:color w:val="000000"/>
      <w:sz w:val="20"/>
      <w:szCs w:val="20"/>
      <w:lang w:val="it-IT" w:eastAsia="it-IT"/>
    </w:rPr>
  </w:style>
  <w:style w:type="character" w:styleId="Refdenotaalpie">
    <w:name w:val="footnote reference"/>
    <w:basedOn w:val="Fuentedeprrafopredeter"/>
    <w:semiHidden/>
    <w:rsid w:val="00272E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iandra GD" w:eastAsiaTheme="minorHAnsi" w:hAnsi="Maiandra GD"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272E7A"/>
    <w:pPr>
      <w:widowControl w:val="0"/>
      <w:autoSpaceDE w:val="0"/>
      <w:autoSpaceDN w:val="0"/>
      <w:adjustRightInd w:val="0"/>
      <w:jc w:val="both"/>
    </w:pPr>
    <w:rPr>
      <w:rFonts w:ascii="Times New Roman" w:eastAsia="Times New Roman" w:hAnsi="Times New Roman" w:cs="Times New Roman"/>
      <w:color w:val="000000"/>
      <w:sz w:val="20"/>
      <w:szCs w:val="20"/>
      <w:lang w:val="it-IT" w:eastAsia="it-IT"/>
    </w:rPr>
  </w:style>
  <w:style w:type="character" w:customStyle="1" w:styleId="TextonotapieCar">
    <w:name w:val="Texto nota pie Car"/>
    <w:basedOn w:val="Fuentedeprrafopredeter"/>
    <w:link w:val="Textonotapie"/>
    <w:semiHidden/>
    <w:rsid w:val="00272E7A"/>
    <w:rPr>
      <w:rFonts w:ascii="Times New Roman" w:eastAsia="Times New Roman" w:hAnsi="Times New Roman" w:cs="Times New Roman"/>
      <w:color w:val="000000"/>
      <w:sz w:val="20"/>
      <w:szCs w:val="20"/>
      <w:lang w:val="it-IT" w:eastAsia="it-IT"/>
    </w:rPr>
  </w:style>
  <w:style w:type="character" w:styleId="Refdenotaalpie">
    <w:name w:val="footnote reference"/>
    <w:basedOn w:val="Fuentedeprrafopredeter"/>
    <w:semiHidden/>
    <w:rsid w:val="00272E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1731</Words>
  <Characters>9523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2017-09-03T21:45:00Z</dcterms:created>
  <dcterms:modified xsi:type="dcterms:W3CDTF">2017-09-04T21:25:00Z</dcterms:modified>
</cp:coreProperties>
</file>